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9DB22" w14:textId="77777777" w:rsidR="006E1A01" w:rsidRPr="006152AB" w:rsidRDefault="005168A5">
      <w:pPr>
        <w:jc w:val="center"/>
        <w:rPr>
          <w:rFonts w:ascii="Arial Narrow" w:hAnsi="Arial Narrow"/>
        </w:rPr>
      </w:pPr>
      <w:r w:rsidRPr="006152AB">
        <w:rPr>
          <w:rFonts w:ascii="Arial Narrow" w:hAnsi="Arial Narrow"/>
          <w:noProof/>
        </w:rPr>
        <w:drawing>
          <wp:inline distT="0" distB="0" distL="0" distR="0" wp14:anchorId="11008CED" wp14:editId="46A088FA">
            <wp:extent cx="3933825" cy="781050"/>
            <wp:effectExtent l="0" t="0" r="9525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4233" cy="7811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5881C9" w14:textId="77777777" w:rsidR="006E1A01" w:rsidRPr="006152AB" w:rsidRDefault="005168A5">
      <w:pPr>
        <w:spacing w:after="0" w:line="240" w:lineRule="auto"/>
        <w:jc w:val="center"/>
        <w:rPr>
          <w:rFonts w:ascii="Arial Narrow" w:hAnsi="Arial Narrow"/>
        </w:rPr>
      </w:pPr>
      <w:r w:rsidRPr="006152AB">
        <w:rPr>
          <w:rFonts w:ascii="Arial Narrow" w:hAnsi="Arial Narrow"/>
        </w:rPr>
        <w:t>Fresno K-16 Collaborative Executive Steering Committee</w:t>
      </w:r>
    </w:p>
    <w:p w14:paraId="30780570" w14:textId="6D7A15BB" w:rsidR="006E1A01" w:rsidRPr="006152AB" w:rsidRDefault="003243CE">
      <w:pPr>
        <w:spacing w:after="0" w:line="240" w:lineRule="auto"/>
        <w:jc w:val="center"/>
        <w:rPr>
          <w:rFonts w:ascii="Arial Narrow" w:hAnsi="Arial Narrow"/>
        </w:rPr>
      </w:pPr>
      <w:r w:rsidRPr="006152AB">
        <w:rPr>
          <w:rFonts w:ascii="Arial Narrow" w:hAnsi="Arial Narrow"/>
        </w:rPr>
        <w:t>April 9, 2021</w:t>
      </w:r>
    </w:p>
    <w:p w14:paraId="40A14AEC" w14:textId="77777777" w:rsidR="006E1A01" w:rsidRPr="006152AB" w:rsidRDefault="006E1A01">
      <w:pPr>
        <w:spacing w:after="0" w:line="240" w:lineRule="auto"/>
        <w:rPr>
          <w:rFonts w:ascii="Arial Narrow" w:hAnsi="Arial Narrow"/>
        </w:rPr>
      </w:pPr>
    </w:p>
    <w:p w14:paraId="17CC2602" w14:textId="5A4E70F3" w:rsidR="006E1A01" w:rsidRPr="006152AB" w:rsidRDefault="005168A5">
      <w:pPr>
        <w:spacing w:after="0" w:line="240" w:lineRule="auto"/>
        <w:rPr>
          <w:rFonts w:ascii="Arial Narrow" w:hAnsi="Arial Narrow"/>
        </w:rPr>
      </w:pPr>
      <w:r w:rsidRPr="006152AB">
        <w:rPr>
          <w:rFonts w:ascii="Arial Narrow" w:hAnsi="Arial Narrow"/>
        </w:rPr>
        <w:t>Link to Meeting Materials</w:t>
      </w:r>
      <w:r w:rsidRPr="006152AB">
        <w:rPr>
          <w:rFonts w:ascii="Arial Narrow" w:hAnsi="Arial Narrow"/>
        </w:rPr>
        <w:tab/>
      </w:r>
      <w:hyperlink r:id="rId10" w:history="1">
        <w:r w:rsidR="00333A08" w:rsidRPr="006152AB">
          <w:rPr>
            <w:rStyle w:val="Hyperlink"/>
            <w:rFonts w:ascii="Arial Narrow" w:hAnsi="Arial Narrow"/>
            <w:b/>
            <w:bCs/>
          </w:rPr>
          <w:t>https://tinyurl.com/FK16C-SCApr921</w:t>
        </w:r>
      </w:hyperlink>
    </w:p>
    <w:p w14:paraId="0DDAD2A0" w14:textId="77777777" w:rsidR="006E1A01" w:rsidRPr="006152AB" w:rsidRDefault="006E1A01">
      <w:pPr>
        <w:spacing w:after="0" w:line="240" w:lineRule="auto"/>
        <w:jc w:val="center"/>
        <w:rPr>
          <w:rFonts w:ascii="Arial Narrow" w:hAnsi="Arial Narrow"/>
        </w:rPr>
      </w:pPr>
    </w:p>
    <w:p w14:paraId="07E33F41" w14:textId="02DDDB1A" w:rsidR="006E1A01" w:rsidRPr="006152AB" w:rsidRDefault="005168A5">
      <w:pPr>
        <w:spacing w:after="0" w:line="240" w:lineRule="auto"/>
        <w:rPr>
          <w:rFonts w:ascii="Arial Narrow" w:hAnsi="Arial Narrow"/>
        </w:rPr>
      </w:pPr>
      <w:r w:rsidRPr="006152AB">
        <w:rPr>
          <w:rFonts w:ascii="Arial Narrow" w:hAnsi="Arial Narrow"/>
          <w:b/>
        </w:rPr>
        <w:t xml:space="preserve">Opening:  </w:t>
      </w:r>
      <w:r w:rsidRPr="006152AB">
        <w:rPr>
          <w:rFonts w:ascii="Arial Narrow" w:hAnsi="Arial Narrow"/>
        </w:rPr>
        <w:t>Meeting called to order by Chair President Carole Goldsmith at 3:08 p.m.</w:t>
      </w:r>
    </w:p>
    <w:p w14:paraId="33FE5E94" w14:textId="77777777" w:rsidR="006E1A01" w:rsidRPr="006152AB" w:rsidRDefault="006E1A01">
      <w:pPr>
        <w:spacing w:after="0" w:line="240" w:lineRule="auto"/>
        <w:rPr>
          <w:rFonts w:ascii="Arial Narrow" w:hAnsi="Arial Narrow"/>
        </w:rPr>
      </w:pPr>
    </w:p>
    <w:p w14:paraId="4FFF98A8" w14:textId="01199D69" w:rsidR="000A4291" w:rsidRPr="006152AB" w:rsidRDefault="005168A5">
      <w:pPr>
        <w:spacing w:after="0" w:line="240" w:lineRule="auto"/>
        <w:rPr>
          <w:rFonts w:ascii="Arial Narrow" w:hAnsi="Arial Narrow"/>
        </w:rPr>
      </w:pPr>
      <w:r w:rsidRPr="006152AB">
        <w:rPr>
          <w:rFonts w:ascii="Arial Narrow" w:hAnsi="Arial Narrow"/>
          <w:b/>
        </w:rPr>
        <w:t>Present:</w:t>
      </w:r>
      <w:r w:rsidR="000A4291" w:rsidRPr="006152AB">
        <w:rPr>
          <w:rFonts w:ascii="Arial Narrow" w:hAnsi="Arial Narrow"/>
          <w:b/>
        </w:rPr>
        <w:t xml:space="preserve"> </w:t>
      </w:r>
      <w:r w:rsidR="000A4291" w:rsidRPr="006152AB">
        <w:rPr>
          <w:rFonts w:ascii="Arial Narrow" w:hAnsi="Arial Narrow"/>
          <w:bCs/>
        </w:rPr>
        <w:t xml:space="preserve">Chair </w:t>
      </w:r>
      <w:r w:rsidRPr="006152AB">
        <w:rPr>
          <w:rFonts w:ascii="Arial Narrow" w:hAnsi="Arial Narrow"/>
        </w:rPr>
        <w:t>C. Goldsmith (</w:t>
      </w:r>
      <w:r w:rsidR="000A4291" w:rsidRPr="006152AB">
        <w:rPr>
          <w:rFonts w:ascii="Arial Narrow" w:hAnsi="Arial Narrow"/>
        </w:rPr>
        <w:t>FCC</w:t>
      </w:r>
      <w:r w:rsidRPr="006152AB">
        <w:rPr>
          <w:rFonts w:ascii="Arial Narrow" w:hAnsi="Arial Narrow"/>
        </w:rPr>
        <w:t xml:space="preserve">), </w:t>
      </w:r>
      <w:r w:rsidR="00BE5D5F" w:rsidRPr="006152AB">
        <w:rPr>
          <w:rFonts w:ascii="Arial Narrow" w:hAnsi="Arial Narrow"/>
        </w:rPr>
        <w:t xml:space="preserve">J. Buckley (Reedley), </w:t>
      </w:r>
      <w:r w:rsidR="00156F21" w:rsidRPr="006152AB">
        <w:rPr>
          <w:rFonts w:ascii="Arial Narrow" w:hAnsi="Arial Narrow"/>
        </w:rPr>
        <w:t xml:space="preserve">J. Jones (FPU), </w:t>
      </w:r>
      <w:r w:rsidRPr="006152AB">
        <w:rPr>
          <w:rFonts w:ascii="Arial Narrow" w:hAnsi="Arial Narrow"/>
        </w:rPr>
        <w:t xml:space="preserve">B. Duran (CVHEC), A. Jones (SUSD), B. Nelson (FUSD), </w:t>
      </w:r>
      <w:r w:rsidR="000A4291" w:rsidRPr="006152AB">
        <w:rPr>
          <w:rFonts w:ascii="Arial Narrow" w:hAnsi="Arial Narrow"/>
        </w:rPr>
        <w:t xml:space="preserve">L. Bennett (Clovis CC), P. Parnell (SCCCD), C. </w:t>
      </w:r>
      <w:proofErr w:type="spellStart"/>
      <w:r w:rsidR="000A4291" w:rsidRPr="006152AB">
        <w:rPr>
          <w:rFonts w:ascii="Arial Narrow" w:hAnsi="Arial Narrow"/>
        </w:rPr>
        <w:t>Nies</w:t>
      </w:r>
      <w:proofErr w:type="spellEnd"/>
      <w:r w:rsidR="000A4291" w:rsidRPr="006152AB">
        <w:rPr>
          <w:rFonts w:ascii="Arial Narrow" w:hAnsi="Arial Narrow"/>
        </w:rPr>
        <w:t xml:space="preserve"> (UC Merced), </w:t>
      </w:r>
      <w:r w:rsidR="000A4291" w:rsidRPr="006152AB">
        <w:rPr>
          <w:rFonts w:ascii="Arial Narrow" w:hAnsi="Arial Narrow"/>
          <w:bCs/>
        </w:rPr>
        <w:t>B. Duran (CVHEC),</w:t>
      </w:r>
      <w:r w:rsidR="000A4291" w:rsidRPr="006152AB">
        <w:rPr>
          <w:rFonts w:ascii="Arial Narrow" w:hAnsi="Arial Narrow"/>
        </w:rPr>
        <w:t xml:space="preserve"> H. Gutierrez (FCSS),</w:t>
      </w:r>
      <w:r w:rsidR="003F790F" w:rsidRPr="006152AB">
        <w:rPr>
          <w:rFonts w:ascii="Arial Narrow" w:hAnsi="Arial Narrow"/>
          <w:bCs/>
        </w:rPr>
        <w:t xml:space="preserve"> K. Boone (Clovis USD),</w:t>
      </w:r>
      <w:r w:rsidR="003F790F" w:rsidRPr="006152AB">
        <w:rPr>
          <w:rFonts w:ascii="Arial Narrow" w:hAnsi="Arial Narrow"/>
        </w:rPr>
        <w:t xml:space="preserve"> S. Gutierrez-Mendoza (Brandman), J. Olson-Buchanan (Fresno State)</w:t>
      </w:r>
      <w:r w:rsidR="000364BD" w:rsidRPr="006152AB">
        <w:rPr>
          <w:rFonts w:ascii="Arial Narrow" w:hAnsi="Arial Narrow"/>
        </w:rPr>
        <w:t xml:space="preserve">, P. </w:t>
      </w:r>
      <w:proofErr w:type="spellStart"/>
      <w:r w:rsidR="000364BD" w:rsidRPr="006152AB">
        <w:rPr>
          <w:rFonts w:ascii="Arial Narrow" w:hAnsi="Arial Narrow"/>
        </w:rPr>
        <w:t>Birrel</w:t>
      </w:r>
      <w:proofErr w:type="spellEnd"/>
      <w:r w:rsidR="000364BD" w:rsidRPr="006152AB">
        <w:rPr>
          <w:rFonts w:ascii="Arial Narrow" w:hAnsi="Arial Narrow"/>
        </w:rPr>
        <w:t xml:space="preserve"> (Central)</w:t>
      </w:r>
    </w:p>
    <w:p w14:paraId="069250A8" w14:textId="77777777" w:rsidR="000A4291" w:rsidRPr="006152AB" w:rsidRDefault="000A4291">
      <w:pPr>
        <w:spacing w:after="0" w:line="240" w:lineRule="auto"/>
        <w:rPr>
          <w:rFonts w:ascii="Arial Narrow" w:hAnsi="Arial Narrow"/>
        </w:rPr>
      </w:pPr>
    </w:p>
    <w:p w14:paraId="7D8BB1BC" w14:textId="732E63B1" w:rsidR="008F3B60" w:rsidRPr="006152AB" w:rsidRDefault="00156F21">
      <w:pPr>
        <w:spacing w:after="0" w:line="240" w:lineRule="auto"/>
        <w:rPr>
          <w:rFonts w:ascii="Arial Narrow" w:hAnsi="Arial Narrow"/>
        </w:rPr>
      </w:pPr>
      <w:r w:rsidRPr="006152AB">
        <w:rPr>
          <w:rFonts w:ascii="Arial Narrow" w:hAnsi="Arial Narrow"/>
        </w:rPr>
        <w:t>T. Lopez (S</w:t>
      </w:r>
      <w:r w:rsidR="000A4291" w:rsidRPr="006152AB">
        <w:rPr>
          <w:rFonts w:ascii="Arial Narrow" w:hAnsi="Arial Narrow"/>
        </w:rPr>
        <w:t>USD</w:t>
      </w:r>
      <w:r w:rsidRPr="006152AB">
        <w:rPr>
          <w:rFonts w:ascii="Arial Narrow" w:hAnsi="Arial Narrow"/>
        </w:rPr>
        <w:t xml:space="preserve">), </w:t>
      </w:r>
      <w:r w:rsidR="005168A5" w:rsidRPr="006152AB">
        <w:rPr>
          <w:rFonts w:ascii="Arial Narrow" w:hAnsi="Arial Narrow"/>
        </w:rPr>
        <w:t>J. Endicott (FPU</w:t>
      </w:r>
      <w:r w:rsidR="000A4291" w:rsidRPr="006152AB">
        <w:rPr>
          <w:rFonts w:ascii="Arial Narrow" w:hAnsi="Arial Narrow"/>
        </w:rPr>
        <w:t>),</w:t>
      </w:r>
      <w:r w:rsidR="00BE5D5F" w:rsidRPr="006152AB">
        <w:rPr>
          <w:rFonts w:ascii="Arial Narrow" w:hAnsi="Arial Narrow"/>
        </w:rPr>
        <w:t xml:space="preserve"> </w:t>
      </w:r>
      <w:r w:rsidR="005168A5" w:rsidRPr="006152AB">
        <w:rPr>
          <w:rFonts w:ascii="Arial Narrow" w:hAnsi="Arial Narrow"/>
        </w:rPr>
        <w:t xml:space="preserve">A. Jacobo (FCSS), L. Hoff (FPU), </w:t>
      </w:r>
      <w:r w:rsidR="00BE5D5F" w:rsidRPr="006152AB">
        <w:rPr>
          <w:rFonts w:ascii="Arial Narrow" w:hAnsi="Arial Narrow"/>
        </w:rPr>
        <w:t xml:space="preserve"> D. van Dam (Reedley),</w:t>
      </w:r>
      <w:r w:rsidR="005168A5" w:rsidRPr="006152AB">
        <w:rPr>
          <w:rFonts w:ascii="Arial Narrow" w:hAnsi="Arial Narrow"/>
        </w:rPr>
        <w:t xml:space="preserve">  R. Pimentel (Fresno City), R. Ramirez (Fresno City),</w:t>
      </w:r>
      <w:r w:rsidR="00BE5D5F" w:rsidRPr="006152AB">
        <w:rPr>
          <w:rFonts w:ascii="Arial Narrow" w:hAnsi="Arial Narrow"/>
        </w:rPr>
        <w:t xml:space="preserve"> A. Reyna (</w:t>
      </w:r>
      <w:r w:rsidR="000A4291" w:rsidRPr="006152AB">
        <w:rPr>
          <w:rFonts w:ascii="Arial Narrow" w:hAnsi="Arial Narrow"/>
        </w:rPr>
        <w:t>Madera CC</w:t>
      </w:r>
      <w:r w:rsidR="00BE5D5F" w:rsidRPr="006152AB">
        <w:rPr>
          <w:rFonts w:ascii="Arial Narrow" w:hAnsi="Arial Narrow"/>
        </w:rPr>
        <w:t xml:space="preserve">D), B. Berrios (FCSS), C. </w:t>
      </w:r>
      <w:proofErr w:type="spellStart"/>
      <w:r w:rsidR="00BE5D5F" w:rsidRPr="006152AB">
        <w:rPr>
          <w:rFonts w:ascii="Arial Narrow" w:hAnsi="Arial Narrow"/>
        </w:rPr>
        <w:t>Greenlaw</w:t>
      </w:r>
      <w:proofErr w:type="spellEnd"/>
      <w:r w:rsidR="00BE5D5F" w:rsidRPr="006152AB">
        <w:rPr>
          <w:rFonts w:ascii="Arial Narrow" w:hAnsi="Arial Narrow"/>
        </w:rPr>
        <w:t xml:space="preserve"> (FCSS), E. Berg (Reedley), E. </w:t>
      </w:r>
      <w:proofErr w:type="spellStart"/>
      <w:r w:rsidR="00BE5D5F" w:rsidRPr="006152AB">
        <w:rPr>
          <w:rFonts w:ascii="Arial Narrow" w:hAnsi="Arial Narrow"/>
        </w:rPr>
        <w:t>Seo</w:t>
      </w:r>
      <w:proofErr w:type="spellEnd"/>
      <w:r w:rsidR="00BE5D5F" w:rsidRPr="006152AB">
        <w:rPr>
          <w:rFonts w:ascii="Arial Narrow" w:hAnsi="Arial Narrow"/>
        </w:rPr>
        <w:t xml:space="preserve"> (Reedley), J. Ward (FUSD),</w:t>
      </w:r>
      <w:r w:rsidRPr="006152AB">
        <w:rPr>
          <w:rFonts w:ascii="Arial Narrow" w:hAnsi="Arial Narrow"/>
        </w:rPr>
        <w:t xml:space="preserve">J. Gladney (NU), J. Bedolla (Reedley), K. </w:t>
      </w:r>
      <w:proofErr w:type="spellStart"/>
      <w:r w:rsidRPr="006152AB">
        <w:rPr>
          <w:rFonts w:ascii="Arial Narrow" w:hAnsi="Arial Narrow"/>
        </w:rPr>
        <w:t>Cianci</w:t>
      </w:r>
      <w:proofErr w:type="spellEnd"/>
      <w:r w:rsidRPr="006152AB">
        <w:rPr>
          <w:rFonts w:ascii="Arial Narrow" w:hAnsi="Arial Narrow"/>
        </w:rPr>
        <w:t xml:space="preserve"> (FPU), K. </w:t>
      </w:r>
      <w:proofErr w:type="spellStart"/>
      <w:r w:rsidRPr="006152AB">
        <w:rPr>
          <w:rFonts w:ascii="Arial Narrow" w:hAnsi="Arial Narrow"/>
        </w:rPr>
        <w:t>Kesterke</w:t>
      </w:r>
      <w:proofErr w:type="spellEnd"/>
      <w:r w:rsidRPr="006152AB">
        <w:rPr>
          <w:rFonts w:ascii="Arial Narrow" w:hAnsi="Arial Narrow"/>
        </w:rPr>
        <w:t xml:space="preserve"> (S</w:t>
      </w:r>
      <w:r w:rsidR="000A4291" w:rsidRPr="006152AB">
        <w:rPr>
          <w:rFonts w:ascii="Arial Narrow" w:hAnsi="Arial Narrow"/>
        </w:rPr>
        <w:t>USD</w:t>
      </w:r>
      <w:r w:rsidRPr="006152AB">
        <w:rPr>
          <w:rFonts w:ascii="Arial Narrow" w:hAnsi="Arial Narrow"/>
        </w:rPr>
        <w:t>), M. Osorio</w:t>
      </w:r>
      <w:r w:rsidR="000A4291" w:rsidRPr="006152AB">
        <w:rPr>
          <w:rFonts w:ascii="Arial Narrow" w:hAnsi="Arial Narrow"/>
        </w:rPr>
        <w:t xml:space="preserve"> (CVCF)</w:t>
      </w:r>
      <w:r w:rsidRPr="006152AB">
        <w:rPr>
          <w:rFonts w:ascii="Arial Narrow" w:hAnsi="Arial Narrow"/>
        </w:rPr>
        <w:t>, M. Stricker</w:t>
      </w:r>
      <w:r w:rsidR="000A4291" w:rsidRPr="006152AB">
        <w:rPr>
          <w:rFonts w:ascii="Arial Narrow" w:hAnsi="Arial Narrow"/>
        </w:rPr>
        <w:t xml:space="preserve"> (Guided Pathways)</w:t>
      </w:r>
      <w:r w:rsidRPr="006152AB">
        <w:rPr>
          <w:rFonts w:ascii="Arial Narrow" w:hAnsi="Arial Narrow"/>
        </w:rPr>
        <w:t>, J</w:t>
      </w:r>
      <w:r w:rsidR="000A4291" w:rsidRPr="006152AB">
        <w:rPr>
          <w:rFonts w:ascii="Arial Narrow" w:hAnsi="Arial Narrow"/>
        </w:rPr>
        <w:t>. Allen</w:t>
      </w:r>
      <w:r w:rsidRPr="006152AB">
        <w:rPr>
          <w:rFonts w:ascii="Arial Narrow" w:hAnsi="Arial Narrow"/>
        </w:rPr>
        <w:t xml:space="preserve"> (NU), </w:t>
      </w:r>
      <w:r w:rsidR="000A4291" w:rsidRPr="006152AB">
        <w:rPr>
          <w:rFonts w:ascii="Arial Narrow" w:hAnsi="Arial Narrow"/>
        </w:rPr>
        <w:t>M. Masoud (NU)</w:t>
      </w:r>
      <w:r w:rsidRPr="006152AB">
        <w:rPr>
          <w:rFonts w:ascii="Arial Narrow" w:hAnsi="Arial Narrow"/>
        </w:rPr>
        <w:t xml:space="preserve">, , S. Torres (FCSS), S. Watkins (SCCCD), J. </w:t>
      </w:r>
      <w:proofErr w:type="spellStart"/>
      <w:r w:rsidRPr="006152AB">
        <w:rPr>
          <w:rFonts w:ascii="Arial Narrow" w:hAnsi="Arial Narrow"/>
        </w:rPr>
        <w:t>Spevak</w:t>
      </w:r>
      <w:proofErr w:type="spellEnd"/>
      <w:r w:rsidRPr="006152AB">
        <w:rPr>
          <w:rFonts w:ascii="Arial Narrow" w:hAnsi="Arial Narrow"/>
        </w:rPr>
        <w:t xml:space="preserve"> (CVHEC), S. McManus (Fresno City), T. Woods (Fresno City), T. </w:t>
      </w:r>
      <w:proofErr w:type="spellStart"/>
      <w:r w:rsidRPr="006152AB">
        <w:rPr>
          <w:rFonts w:ascii="Arial Narrow" w:hAnsi="Arial Narrow"/>
        </w:rPr>
        <w:t>Nakashian</w:t>
      </w:r>
      <w:proofErr w:type="spellEnd"/>
      <w:r w:rsidRPr="006152AB">
        <w:rPr>
          <w:rFonts w:ascii="Arial Narrow" w:hAnsi="Arial Narrow"/>
        </w:rPr>
        <w:t xml:space="preserve"> (Fresno State), V. </w:t>
      </w:r>
      <w:proofErr w:type="spellStart"/>
      <w:r w:rsidRPr="006152AB">
        <w:rPr>
          <w:rFonts w:ascii="Arial Narrow" w:hAnsi="Arial Narrow"/>
        </w:rPr>
        <w:t>Vuicich</w:t>
      </w:r>
      <w:proofErr w:type="spellEnd"/>
      <w:r w:rsidRPr="006152AB">
        <w:rPr>
          <w:rFonts w:ascii="Arial Narrow" w:hAnsi="Arial Narrow"/>
        </w:rPr>
        <w:t xml:space="preserve"> (FCSS), V. Madrid-Salazar (CVHEC), </w:t>
      </w:r>
      <w:r w:rsidR="005168A5" w:rsidRPr="006152AB">
        <w:rPr>
          <w:rFonts w:ascii="Arial Narrow" w:hAnsi="Arial Narrow"/>
        </w:rPr>
        <w:t>K. Hammerstrom (Fresno K-16), A. Banks (Fresno K-16), S. Lambert (Fresno K-16)</w:t>
      </w:r>
    </w:p>
    <w:p w14:paraId="0FBDBA97" w14:textId="2004C129" w:rsidR="006E1A01" w:rsidRPr="006152AB" w:rsidRDefault="006E1A01">
      <w:pPr>
        <w:spacing w:after="0" w:line="240" w:lineRule="auto"/>
        <w:rPr>
          <w:rFonts w:ascii="Arial Narrow" w:hAnsi="Arial Narrow"/>
        </w:rPr>
      </w:pPr>
    </w:p>
    <w:p w14:paraId="7172FC30" w14:textId="4ADC00BD" w:rsidR="00156F21" w:rsidRPr="006152AB" w:rsidRDefault="00156F21">
      <w:pPr>
        <w:spacing w:after="0" w:line="240" w:lineRule="auto"/>
        <w:rPr>
          <w:rFonts w:ascii="Arial Narrow" w:hAnsi="Arial Narrow"/>
        </w:rPr>
      </w:pPr>
      <w:r w:rsidRPr="006152AB">
        <w:rPr>
          <w:rFonts w:ascii="Arial Narrow" w:hAnsi="Arial Narrow"/>
          <w:b/>
          <w:bCs/>
          <w:u w:val="single"/>
        </w:rPr>
        <w:t>M/S/Approved:</w:t>
      </w:r>
      <w:r w:rsidRPr="006152AB">
        <w:rPr>
          <w:rFonts w:ascii="Arial Narrow" w:hAnsi="Arial Narrow"/>
          <w:b/>
          <w:bCs/>
        </w:rPr>
        <w:t xml:space="preserve"> </w:t>
      </w:r>
      <w:r w:rsidRPr="006152AB">
        <w:rPr>
          <w:rFonts w:ascii="Arial Narrow" w:hAnsi="Arial Narrow"/>
          <w:b/>
          <w:bCs/>
          <w:u w:val="single"/>
        </w:rPr>
        <w:t>Approval of</w:t>
      </w:r>
      <w:r w:rsidRPr="006152AB">
        <w:rPr>
          <w:rFonts w:ascii="Arial Narrow" w:hAnsi="Arial Narrow"/>
          <w:b/>
          <w:u w:val="single"/>
        </w:rPr>
        <w:t xml:space="preserve"> </w:t>
      </w:r>
      <w:hyperlink r:id="rId11" w:history="1">
        <w:r w:rsidR="00333A08" w:rsidRPr="006152AB">
          <w:rPr>
            <w:rStyle w:val="Hyperlink"/>
            <w:rFonts w:ascii="Arial Narrow" w:hAnsi="Arial Narrow"/>
            <w:b/>
          </w:rPr>
          <w:t>February 5, 2021 meeting minutes</w:t>
        </w:r>
      </w:hyperlink>
      <w:r w:rsidR="0021226E" w:rsidRPr="006152AB">
        <w:rPr>
          <w:rFonts w:ascii="Arial Narrow" w:hAnsi="Arial Narrow"/>
          <w:b/>
          <w:bCs/>
          <w:i/>
          <w:iCs/>
        </w:rPr>
        <w:t>.</w:t>
      </w:r>
      <w:r w:rsidR="0021226E" w:rsidRPr="006152AB">
        <w:rPr>
          <w:rFonts w:ascii="Arial Narrow" w:hAnsi="Arial Narrow"/>
        </w:rPr>
        <w:t xml:space="preserve">    </w:t>
      </w:r>
    </w:p>
    <w:p w14:paraId="617B1444" w14:textId="77777777" w:rsidR="008F3B60" w:rsidRPr="006152AB" w:rsidRDefault="008F3B60" w:rsidP="008F3B60">
      <w:pPr>
        <w:spacing w:after="0" w:line="240" w:lineRule="auto"/>
        <w:rPr>
          <w:rFonts w:ascii="Arial Narrow" w:hAnsi="Arial Narrow"/>
          <w:b/>
        </w:rPr>
      </w:pPr>
    </w:p>
    <w:p w14:paraId="301B01A5" w14:textId="55B37ACE" w:rsidR="008F3B60" w:rsidRPr="006152AB" w:rsidRDefault="008F3B60" w:rsidP="008F3B60">
      <w:pPr>
        <w:spacing w:after="0" w:line="240" w:lineRule="auto"/>
        <w:rPr>
          <w:rFonts w:ascii="Arial Narrow" w:hAnsi="Arial Narrow"/>
          <w:b/>
        </w:rPr>
      </w:pPr>
      <w:r w:rsidRPr="006152AB">
        <w:rPr>
          <w:rFonts w:ascii="Arial Narrow" w:hAnsi="Arial Narrow"/>
          <w:b/>
        </w:rPr>
        <w:t>New Business:</w:t>
      </w:r>
    </w:p>
    <w:p w14:paraId="2D11F068" w14:textId="77777777" w:rsidR="00107295" w:rsidRPr="006152AB" w:rsidRDefault="00107295" w:rsidP="008F3B60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b/>
          <w:bCs/>
        </w:rPr>
      </w:pPr>
      <w:r w:rsidRPr="006152AB">
        <w:rPr>
          <w:rFonts w:ascii="Arial Narrow" w:hAnsi="Arial Narrow"/>
          <w:b/>
          <w:bCs/>
        </w:rPr>
        <w:t>Executive Director Update:</w:t>
      </w:r>
    </w:p>
    <w:p w14:paraId="47BEC2D0" w14:textId="1CE015D1" w:rsidR="006E1A01" w:rsidRPr="006152AB" w:rsidRDefault="000364BD">
      <w:pPr>
        <w:spacing w:after="0" w:line="240" w:lineRule="auto"/>
        <w:rPr>
          <w:rFonts w:ascii="Arial Narrow" w:hAnsi="Arial Narrow"/>
        </w:rPr>
      </w:pPr>
      <w:r w:rsidRPr="006152AB">
        <w:rPr>
          <w:rFonts w:ascii="Arial Narrow" w:hAnsi="Arial Narrow"/>
        </w:rPr>
        <w:t>Chair</w:t>
      </w:r>
      <w:r w:rsidR="0021226E" w:rsidRPr="006152AB">
        <w:rPr>
          <w:rFonts w:ascii="Arial Narrow" w:hAnsi="Arial Narrow"/>
        </w:rPr>
        <w:t xml:space="preserve"> Goldsmith and </w:t>
      </w:r>
      <w:r w:rsidRPr="006152AB">
        <w:rPr>
          <w:rFonts w:ascii="Arial Narrow" w:hAnsi="Arial Narrow"/>
        </w:rPr>
        <w:t xml:space="preserve">Hammerstrom reported in </w:t>
      </w:r>
      <w:r w:rsidR="0021226E" w:rsidRPr="006152AB">
        <w:rPr>
          <w:rFonts w:ascii="Arial Narrow" w:hAnsi="Arial Narrow"/>
        </w:rPr>
        <w:t xml:space="preserve">presentation </w:t>
      </w:r>
      <w:r w:rsidRPr="006152AB">
        <w:rPr>
          <w:rFonts w:ascii="Arial Narrow" w:hAnsi="Arial Narrow"/>
        </w:rPr>
        <w:t xml:space="preserve">made </w:t>
      </w:r>
      <w:r w:rsidR="0021226E" w:rsidRPr="006152AB">
        <w:rPr>
          <w:rFonts w:ascii="Arial Narrow" w:hAnsi="Arial Narrow"/>
        </w:rPr>
        <w:t>to the Gov’s Council for Post-Secondary Education on Feb. 11, 2021.  Virtual Dual Enrollment HUB in development</w:t>
      </w:r>
      <w:r w:rsidRPr="006152AB">
        <w:rPr>
          <w:rFonts w:ascii="Arial Narrow" w:hAnsi="Arial Narrow"/>
        </w:rPr>
        <w:t>; m</w:t>
      </w:r>
      <w:r w:rsidR="0021226E" w:rsidRPr="006152AB">
        <w:rPr>
          <w:rFonts w:ascii="Arial Narrow" w:hAnsi="Arial Narrow"/>
        </w:rPr>
        <w:t xml:space="preserve">eeting was held on Feb. 24, 2021 with 40+ people in attendance.  </w:t>
      </w:r>
      <w:r w:rsidRPr="006152AB">
        <w:rPr>
          <w:rFonts w:ascii="Arial Narrow" w:hAnsi="Arial Narrow"/>
        </w:rPr>
        <w:t xml:space="preserve">Goldsmith, Jimenez-Sandoval and Hammerstrom </w:t>
      </w:r>
      <w:r w:rsidR="0021226E" w:rsidRPr="006152AB">
        <w:rPr>
          <w:rFonts w:ascii="Arial Narrow" w:hAnsi="Arial Narrow"/>
        </w:rPr>
        <w:t>met with Ashley Swearingen</w:t>
      </w:r>
      <w:r w:rsidRPr="006152AB">
        <w:rPr>
          <w:rFonts w:ascii="Arial Narrow" w:hAnsi="Arial Narrow"/>
        </w:rPr>
        <w:t>-</w:t>
      </w:r>
      <w:r w:rsidR="0021226E" w:rsidRPr="006152AB">
        <w:rPr>
          <w:rFonts w:ascii="Arial Narrow" w:hAnsi="Arial Narrow"/>
        </w:rPr>
        <w:t>CVCF to discuss next steps.  Meeting with Sankofa Race Equity review</w:t>
      </w:r>
      <w:r w:rsidRPr="006152AB">
        <w:rPr>
          <w:rFonts w:ascii="Arial Narrow" w:hAnsi="Arial Narrow"/>
        </w:rPr>
        <w:t>; team presented work underway; Sankofa will follow up when appropriate</w:t>
      </w:r>
      <w:r w:rsidR="0021226E" w:rsidRPr="006152AB">
        <w:rPr>
          <w:rFonts w:ascii="Arial Narrow" w:hAnsi="Arial Narrow"/>
        </w:rPr>
        <w:t>.</w:t>
      </w:r>
    </w:p>
    <w:p w14:paraId="205C5DD4" w14:textId="12884949" w:rsidR="0021226E" w:rsidRPr="006152AB" w:rsidRDefault="0021226E">
      <w:pPr>
        <w:spacing w:after="0" w:line="240" w:lineRule="auto"/>
        <w:rPr>
          <w:rFonts w:ascii="Arial Narrow" w:hAnsi="Arial Narrow"/>
          <w:b/>
          <w:bCs/>
        </w:rPr>
      </w:pPr>
    </w:p>
    <w:p w14:paraId="213EA57F" w14:textId="77777777" w:rsidR="0021226E" w:rsidRPr="006152AB" w:rsidRDefault="0021226E" w:rsidP="008F3B60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b/>
          <w:bCs/>
        </w:rPr>
      </w:pPr>
      <w:r w:rsidRPr="006152AB">
        <w:rPr>
          <w:rFonts w:ascii="Arial Narrow" w:hAnsi="Arial Narrow"/>
          <w:b/>
          <w:bCs/>
        </w:rPr>
        <w:t xml:space="preserve">Pilot Pathway Working Group Updates:  </w:t>
      </w:r>
    </w:p>
    <w:p w14:paraId="11704300" w14:textId="51D0A02F" w:rsidR="0021226E" w:rsidRPr="006152AB" w:rsidRDefault="0021226E">
      <w:pPr>
        <w:spacing w:after="0" w:line="240" w:lineRule="auto"/>
        <w:rPr>
          <w:rFonts w:ascii="Arial Narrow" w:hAnsi="Arial Narrow"/>
        </w:rPr>
      </w:pPr>
      <w:r w:rsidRPr="006152AB">
        <w:rPr>
          <w:rFonts w:ascii="Arial Narrow" w:hAnsi="Arial Narrow"/>
          <w:u w:val="single"/>
        </w:rPr>
        <w:t>SST/DE update</w:t>
      </w:r>
      <w:r w:rsidRPr="006152AB">
        <w:rPr>
          <w:rFonts w:ascii="Arial Narrow" w:hAnsi="Arial Narrow"/>
        </w:rPr>
        <w:t xml:space="preserve"> by L. Bennett/L. Hoff.  Focus is on recruiting STEM and education students.  SST meetings w/ focus on STEM.  Working on summer program and includes college success course.  Education pathway group is working on cocurricular mapping.  Will begin recruiting in high school.  </w:t>
      </w:r>
    </w:p>
    <w:p w14:paraId="021BA51B" w14:textId="7999C111" w:rsidR="0021226E" w:rsidRPr="006152AB" w:rsidRDefault="0021226E">
      <w:pPr>
        <w:spacing w:after="0" w:line="240" w:lineRule="auto"/>
        <w:rPr>
          <w:rFonts w:ascii="Arial Narrow" w:hAnsi="Arial Narrow"/>
        </w:rPr>
      </w:pPr>
    </w:p>
    <w:p w14:paraId="1A90AC39" w14:textId="0FE8E6F4" w:rsidR="0021226E" w:rsidRPr="006152AB" w:rsidRDefault="0021226E">
      <w:pPr>
        <w:spacing w:after="0" w:line="240" w:lineRule="auto"/>
        <w:rPr>
          <w:rFonts w:ascii="Arial Narrow" w:hAnsi="Arial Narrow"/>
        </w:rPr>
      </w:pPr>
      <w:r w:rsidRPr="006152AB">
        <w:rPr>
          <w:rFonts w:ascii="Arial Narrow" w:hAnsi="Arial Narrow"/>
          <w:u w:val="single"/>
        </w:rPr>
        <w:t>Upskilling MA for DE</w:t>
      </w:r>
      <w:r w:rsidRPr="006152AB">
        <w:rPr>
          <w:rFonts w:ascii="Arial Narrow" w:hAnsi="Arial Narrow"/>
        </w:rPr>
        <w:t xml:space="preserve"> update by B. Duran/L. Hoff</w:t>
      </w:r>
      <w:r w:rsidR="00107295" w:rsidRPr="006152AB">
        <w:rPr>
          <w:rFonts w:ascii="Arial Narrow" w:hAnsi="Arial Narrow"/>
        </w:rPr>
        <w:t xml:space="preserve">.  Creating </w:t>
      </w:r>
      <w:r w:rsidR="002043C3" w:rsidRPr="006152AB">
        <w:rPr>
          <w:rFonts w:ascii="Arial Narrow" w:hAnsi="Arial Narrow"/>
        </w:rPr>
        <w:t xml:space="preserve">MA Math and English </w:t>
      </w:r>
      <w:r w:rsidR="00107295" w:rsidRPr="006152AB">
        <w:rPr>
          <w:rFonts w:ascii="Arial Narrow" w:hAnsi="Arial Narrow"/>
        </w:rPr>
        <w:t xml:space="preserve">teachers </w:t>
      </w:r>
      <w:r w:rsidR="002043C3" w:rsidRPr="006152AB">
        <w:rPr>
          <w:rFonts w:ascii="Arial Narrow" w:hAnsi="Arial Narrow"/>
        </w:rPr>
        <w:t xml:space="preserve">to be eligible to teach </w:t>
      </w:r>
      <w:proofErr w:type="spellStart"/>
      <w:r w:rsidR="00107295" w:rsidRPr="006152AB">
        <w:rPr>
          <w:rFonts w:ascii="Arial Narrow" w:hAnsi="Arial Narrow"/>
        </w:rPr>
        <w:t>D</w:t>
      </w:r>
      <w:r w:rsidR="002043C3" w:rsidRPr="006152AB">
        <w:rPr>
          <w:rFonts w:ascii="Arial Narrow" w:hAnsi="Arial Narrow"/>
        </w:rPr>
        <w:t>u</w:t>
      </w:r>
      <w:r w:rsidR="00107295" w:rsidRPr="006152AB">
        <w:rPr>
          <w:rFonts w:ascii="Arial Narrow" w:hAnsi="Arial Narrow"/>
        </w:rPr>
        <w:t>E</w:t>
      </w:r>
      <w:proofErr w:type="spellEnd"/>
      <w:r w:rsidR="00107295" w:rsidRPr="006152AB">
        <w:rPr>
          <w:rFonts w:ascii="Arial Narrow" w:hAnsi="Arial Narrow"/>
        </w:rPr>
        <w:t xml:space="preserve">.  </w:t>
      </w:r>
      <w:r w:rsidR="002043C3" w:rsidRPr="006152AB">
        <w:rPr>
          <w:rFonts w:ascii="Arial Narrow" w:hAnsi="Arial Narrow"/>
        </w:rPr>
        <w:t xml:space="preserve">Two </w:t>
      </w:r>
      <w:r w:rsidR="00107295" w:rsidRPr="006152AB">
        <w:rPr>
          <w:rFonts w:ascii="Arial Narrow" w:hAnsi="Arial Narrow"/>
        </w:rPr>
        <w:t>cohorts</w:t>
      </w:r>
      <w:r w:rsidR="002043C3" w:rsidRPr="006152AB">
        <w:rPr>
          <w:rFonts w:ascii="Arial Narrow" w:hAnsi="Arial Narrow"/>
        </w:rPr>
        <w:t xml:space="preserve"> at </w:t>
      </w:r>
      <w:r w:rsidR="00107295" w:rsidRPr="006152AB">
        <w:rPr>
          <w:rFonts w:ascii="Arial Narrow" w:hAnsi="Arial Narrow"/>
        </w:rPr>
        <w:t xml:space="preserve">FPU &amp; NU </w:t>
      </w:r>
      <w:r w:rsidR="002043C3" w:rsidRPr="006152AB">
        <w:rPr>
          <w:rFonts w:ascii="Arial Narrow" w:hAnsi="Arial Narrow"/>
        </w:rPr>
        <w:t>underway</w:t>
      </w:r>
      <w:r w:rsidR="00107295" w:rsidRPr="006152AB">
        <w:rPr>
          <w:rFonts w:ascii="Arial Narrow" w:hAnsi="Arial Narrow"/>
        </w:rPr>
        <w:t xml:space="preserve">.  </w:t>
      </w:r>
      <w:r w:rsidR="002043C3" w:rsidRPr="006152AB">
        <w:rPr>
          <w:rFonts w:ascii="Arial Narrow" w:hAnsi="Arial Narrow"/>
        </w:rPr>
        <w:t>Identifying teachers for next for Math/Fresno Pacific and English/National MA cohorts.  F</w:t>
      </w:r>
      <w:r w:rsidR="00107295" w:rsidRPr="006152AB">
        <w:rPr>
          <w:rFonts w:ascii="Arial Narrow" w:hAnsi="Arial Narrow"/>
        </w:rPr>
        <w:t>PU has second cohort starting in Math</w:t>
      </w:r>
      <w:r w:rsidR="002043C3" w:rsidRPr="006152AB">
        <w:rPr>
          <w:rFonts w:ascii="Arial Narrow" w:hAnsi="Arial Narrow"/>
        </w:rPr>
        <w:t xml:space="preserve"> in May</w:t>
      </w:r>
      <w:r w:rsidR="00107295" w:rsidRPr="006152AB">
        <w:rPr>
          <w:rFonts w:ascii="Arial Narrow" w:hAnsi="Arial Narrow"/>
        </w:rPr>
        <w:t>.  Seeking teachers in Fresno Co., parts of Kings, Tulare, Madera, and Merced Counties.  Will have around 115 HS teachers in Math or English</w:t>
      </w:r>
      <w:r w:rsidR="002043C3" w:rsidRPr="006152AB">
        <w:rPr>
          <w:rFonts w:ascii="Arial Narrow" w:hAnsi="Arial Narrow"/>
        </w:rPr>
        <w:t xml:space="preserve"> with MA</w:t>
      </w:r>
      <w:r w:rsidR="00107295" w:rsidRPr="006152AB">
        <w:rPr>
          <w:rFonts w:ascii="Arial Narrow" w:hAnsi="Arial Narrow"/>
        </w:rPr>
        <w:t>.</w:t>
      </w:r>
    </w:p>
    <w:p w14:paraId="393A8F6B" w14:textId="77777777" w:rsidR="008F3B60" w:rsidRPr="006152AB" w:rsidRDefault="008F3B60" w:rsidP="008F3B60">
      <w:pPr>
        <w:spacing w:after="0" w:line="240" w:lineRule="auto"/>
        <w:rPr>
          <w:rFonts w:ascii="Arial Narrow" w:hAnsi="Arial Narrow"/>
          <w:b/>
        </w:rPr>
      </w:pPr>
    </w:p>
    <w:p w14:paraId="428D7618" w14:textId="559B1326" w:rsidR="00107295" w:rsidRPr="006152AB" w:rsidRDefault="00107295" w:rsidP="008F3B60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bCs/>
        </w:rPr>
      </w:pPr>
      <w:r w:rsidRPr="006152AB">
        <w:rPr>
          <w:rFonts w:ascii="Arial Narrow" w:hAnsi="Arial Narrow"/>
          <w:b/>
        </w:rPr>
        <w:t xml:space="preserve">Pathway Course Sequencing Update:  </w:t>
      </w:r>
    </w:p>
    <w:p w14:paraId="143EBF0A" w14:textId="144EACFE" w:rsidR="00107295" w:rsidRPr="006152AB" w:rsidRDefault="00107295">
      <w:pPr>
        <w:spacing w:after="0" w:line="240" w:lineRule="auto"/>
        <w:rPr>
          <w:rFonts w:ascii="Arial Narrow" w:hAnsi="Arial Narrow"/>
          <w:bCs/>
        </w:rPr>
      </w:pPr>
      <w:r w:rsidRPr="006152AB">
        <w:rPr>
          <w:rFonts w:ascii="Arial Narrow" w:hAnsi="Arial Narrow"/>
          <w:bCs/>
        </w:rPr>
        <w:t>Jan/Feb raw data was put together.  Data w</w:t>
      </w:r>
      <w:r w:rsidR="002043C3" w:rsidRPr="006152AB">
        <w:rPr>
          <w:rFonts w:ascii="Arial Narrow" w:hAnsi="Arial Narrow"/>
          <w:bCs/>
        </w:rPr>
        <w:t>as affirmed by</w:t>
      </w:r>
      <w:r w:rsidRPr="006152AB">
        <w:rPr>
          <w:rFonts w:ascii="Arial Narrow" w:hAnsi="Arial Narrow"/>
          <w:bCs/>
        </w:rPr>
        <w:t xml:space="preserve"> articulation officers.  </w:t>
      </w:r>
      <w:r w:rsidR="002043C3" w:rsidRPr="006152AB">
        <w:rPr>
          <w:rFonts w:ascii="Arial Narrow" w:hAnsi="Arial Narrow"/>
          <w:bCs/>
        </w:rPr>
        <w:t>Helped to identify and correct transfer hiccups</w:t>
      </w:r>
    </w:p>
    <w:p w14:paraId="68E58225" w14:textId="77777777" w:rsidR="002043C3" w:rsidRPr="006152AB" w:rsidRDefault="002043C3">
      <w:pPr>
        <w:spacing w:after="0" w:line="240" w:lineRule="auto"/>
        <w:rPr>
          <w:rFonts w:ascii="Arial Narrow" w:hAnsi="Arial Narrow"/>
          <w:bCs/>
        </w:rPr>
      </w:pPr>
    </w:p>
    <w:p w14:paraId="45ECCC81" w14:textId="137D17A8" w:rsidR="00107295" w:rsidRPr="006152AB" w:rsidRDefault="00107295" w:rsidP="008F3B60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b/>
        </w:rPr>
      </w:pPr>
      <w:r w:rsidRPr="006152AB">
        <w:rPr>
          <w:rFonts w:ascii="Arial Narrow" w:hAnsi="Arial Narrow"/>
          <w:b/>
        </w:rPr>
        <w:t>Partner Share:</w:t>
      </w:r>
    </w:p>
    <w:p w14:paraId="48218E98" w14:textId="5492CA65" w:rsidR="009058B0" w:rsidRPr="006152AB" w:rsidRDefault="00A6269D" w:rsidP="009058B0">
      <w:pPr>
        <w:pStyle w:val="ListParagraph"/>
        <w:numPr>
          <w:ilvl w:val="1"/>
          <w:numId w:val="1"/>
        </w:numPr>
        <w:spacing w:after="0" w:line="240" w:lineRule="auto"/>
        <w:ind w:left="360"/>
        <w:rPr>
          <w:rFonts w:ascii="Arial Narrow" w:hAnsi="Arial Narrow"/>
          <w:bCs/>
        </w:rPr>
      </w:pPr>
      <w:r w:rsidRPr="006152AB">
        <w:rPr>
          <w:rFonts w:ascii="Arial Narrow" w:hAnsi="Arial Narrow"/>
          <w:color w:val="000000" w:themeColor="text1"/>
          <w:spacing w:val="3"/>
          <w:shd w:val="clear" w:color="auto" w:fill="FFFFFF"/>
        </w:rPr>
        <w:t>Fresno County Superintendent of Schools -</w:t>
      </w:r>
      <w:r w:rsidRPr="006152AB">
        <w:rPr>
          <w:rFonts w:ascii="Arial Narrow" w:hAnsi="Arial Narrow"/>
        </w:rPr>
        <w:t xml:space="preserve"> </w:t>
      </w:r>
      <w:hyperlink r:id="rId12" w:history="1">
        <w:r w:rsidRPr="006152AB">
          <w:rPr>
            <w:rStyle w:val="Hyperlink"/>
            <w:rFonts w:ascii="Arial Narrow" w:hAnsi="Arial Narrow"/>
            <w:spacing w:val="3"/>
            <w:shd w:val="clear" w:color="auto" w:fill="FFFFFF"/>
          </w:rPr>
          <w:t>Building Pathways for Degree Attainment</w:t>
        </w:r>
      </w:hyperlink>
      <w:r w:rsidR="009058B0" w:rsidRPr="006152AB">
        <w:rPr>
          <w:rFonts w:ascii="Arial Narrow" w:hAnsi="Arial Narrow"/>
          <w:color w:val="000000" w:themeColor="text1"/>
          <w:spacing w:val="3"/>
          <w:shd w:val="clear" w:color="auto" w:fill="FFFFFF"/>
        </w:rPr>
        <w:t>-supporting FSCC and USD teachers enrolled in MA programs.</w:t>
      </w:r>
    </w:p>
    <w:p w14:paraId="36F9EE04" w14:textId="2A3B4C8F" w:rsidR="00A6269D" w:rsidRPr="006152AB" w:rsidRDefault="00A6269D" w:rsidP="009058B0">
      <w:pPr>
        <w:pStyle w:val="ListParagraph"/>
        <w:numPr>
          <w:ilvl w:val="1"/>
          <w:numId w:val="1"/>
        </w:numPr>
        <w:spacing w:after="0" w:line="240" w:lineRule="auto"/>
        <w:ind w:left="360"/>
        <w:rPr>
          <w:rFonts w:ascii="Arial Narrow" w:hAnsi="Arial Narrow"/>
          <w:bCs/>
        </w:rPr>
      </w:pPr>
      <w:r w:rsidRPr="006152AB">
        <w:rPr>
          <w:rFonts w:ascii="Arial Narrow" w:hAnsi="Arial Narrow"/>
          <w:color w:val="000000" w:themeColor="text1"/>
          <w:spacing w:val="3"/>
          <w:shd w:val="clear" w:color="auto" w:fill="FFFFFF"/>
        </w:rPr>
        <w:t>Fresno City College - Adult Leaners: Accounting Dual Enrollment</w:t>
      </w:r>
      <w:r w:rsidR="009058B0" w:rsidRPr="006152AB">
        <w:rPr>
          <w:rFonts w:ascii="Arial Narrow" w:hAnsi="Arial Narrow"/>
          <w:color w:val="000000" w:themeColor="text1"/>
          <w:spacing w:val="3"/>
          <w:shd w:val="clear" w:color="auto" w:fill="FFFFFF"/>
        </w:rPr>
        <w:t xml:space="preserve"> </w:t>
      </w:r>
      <w:r w:rsidR="009058B0" w:rsidRPr="006152AB">
        <w:rPr>
          <w:rFonts w:ascii="Arial Narrow" w:hAnsi="Arial Narrow"/>
          <w:bCs/>
        </w:rPr>
        <w:t xml:space="preserve">– Project started last winter with a boot camp; due to COVID, it was offered to all districts.  </w:t>
      </w:r>
      <w:proofErr w:type="spellStart"/>
      <w:r w:rsidR="009058B0" w:rsidRPr="006152AB">
        <w:rPr>
          <w:rFonts w:ascii="Arial Narrow" w:hAnsi="Arial Narrow"/>
          <w:bCs/>
        </w:rPr>
        <w:t>DuE</w:t>
      </w:r>
      <w:proofErr w:type="spellEnd"/>
      <w:r w:rsidR="009058B0" w:rsidRPr="006152AB">
        <w:rPr>
          <w:rFonts w:ascii="Arial Narrow" w:hAnsi="Arial Narrow"/>
          <w:bCs/>
        </w:rPr>
        <w:t>: 35 HS students are going through program; started w/ Basic Excel.  For Adult Learners, 24 signed up; 16 completed first course; will develop survey to get data on student experience with the program.  Planning summer bootcamp.</w:t>
      </w:r>
    </w:p>
    <w:p w14:paraId="2D2CE40C" w14:textId="0D94AD6D" w:rsidR="00A6269D" w:rsidRPr="006152AB" w:rsidRDefault="00A6269D" w:rsidP="00A6269D">
      <w:pPr>
        <w:pStyle w:val="ListParagraph"/>
        <w:numPr>
          <w:ilvl w:val="1"/>
          <w:numId w:val="1"/>
        </w:numPr>
        <w:spacing w:after="0" w:line="240" w:lineRule="auto"/>
        <w:ind w:left="360"/>
        <w:rPr>
          <w:rFonts w:ascii="Arial Narrow" w:hAnsi="Arial Narrow"/>
          <w:bCs/>
        </w:rPr>
      </w:pPr>
      <w:r w:rsidRPr="006152AB">
        <w:rPr>
          <w:rFonts w:ascii="Arial Narrow" w:hAnsi="Arial Narrow"/>
          <w:color w:val="000000" w:themeColor="text1"/>
          <w:spacing w:val="3"/>
          <w:shd w:val="clear" w:color="auto" w:fill="FFFFFF"/>
        </w:rPr>
        <w:t xml:space="preserve">Reedley College - </w:t>
      </w:r>
      <w:hyperlink r:id="rId13" w:history="1">
        <w:r w:rsidRPr="006152AB">
          <w:rPr>
            <w:rStyle w:val="Hyperlink"/>
            <w:rFonts w:ascii="Arial Narrow" w:hAnsi="Arial Narrow"/>
            <w:spacing w:val="3"/>
            <w:shd w:val="clear" w:color="auto" w:fill="FFFFFF"/>
          </w:rPr>
          <w:t>Engineering Pathways to the Future</w:t>
        </w:r>
      </w:hyperlink>
      <w:r w:rsidRPr="006152AB">
        <w:rPr>
          <w:rFonts w:ascii="Arial Narrow" w:hAnsi="Arial Narrow"/>
          <w:color w:val="000000" w:themeColor="text1"/>
          <w:spacing w:val="3"/>
          <w:shd w:val="clear" w:color="auto" w:fill="FFFFFF"/>
        </w:rPr>
        <w:t xml:space="preserve"> - Building Interest, </w:t>
      </w:r>
      <w:r w:rsidR="008F3B60" w:rsidRPr="006152AB">
        <w:rPr>
          <w:rFonts w:ascii="Arial Narrow" w:hAnsi="Arial Narrow"/>
          <w:color w:val="000000" w:themeColor="text1"/>
          <w:spacing w:val="3"/>
          <w:shd w:val="clear" w:color="auto" w:fill="FFFFFF"/>
        </w:rPr>
        <w:t>four working groups, e</w:t>
      </w:r>
      <w:r w:rsidRPr="006152AB">
        <w:rPr>
          <w:rFonts w:ascii="Arial Narrow" w:hAnsi="Arial Narrow"/>
          <w:color w:val="000000" w:themeColor="text1"/>
          <w:spacing w:val="3"/>
          <w:shd w:val="clear" w:color="auto" w:fill="FFFFFF"/>
        </w:rPr>
        <w:t xml:space="preserve">ngagement and </w:t>
      </w:r>
      <w:r w:rsidR="008F3B60" w:rsidRPr="006152AB">
        <w:rPr>
          <w:rFonts w:ascii="Arial Narrow" w:hAnsi="Arial Narrow"/>
          <w:color w:val="000000" w:themeColor="text1"/>
          <w:spacing w:val="3"/>
          <w:shd w:val="clear" w:color="auto" w:fill="FFFFFF"/>
        </w:rPr>
        <w:t>a</w:t>
      </w:r>
      <w:r w:rsidRPr="006152AB">
        <w:rPr>
          <w:rFonts w:ascii="Arial Narrow" w:hAnsi="Arial Narrow"/>
          <w:color w:val="000000" w:themeColor="text1"/>
          <w:spacing w:val="3"/>
          <w:shd w:val="clear" w:color="auto" w:fill="FFFFFF"/>
        </w:rPr>
        <w:t>chievement</w:t>
      </w:r>
      <w:r w:rsidR="009058B0" w:rsidRPr="006152AB">
        <w:rPr>
          <w:rFonts w:ascii="Arial Narrow" w:hAnsi="Arial Narrow"/>
          <w:color w:val="000000" w:themeColor="text1"/>
          <w:spacing w:val="3"/>
          <w:shd w:val="clear" w:color="auto" w:fill="FFFFFF"/>
        </w:rPr>
        <w:t xml:space="preserve">- working with Fresno State and community of practice; </w:t>
      </w:r>
      <w:r w:rsidR="008F3B60" w:rsidRPr="006152AB">
        <w:rPr>
          <w:rFonts w:ascii="Arial Narrow" w:hAnsi="Arial Narrow"/>
          <w:color w:val="000000" w:themeColor="text1"/>
          <w:spacing w:val="3"/>
          <w:shd w:val="clear" w:color="auto" w:fill="FFFFFF"/>
        </w:rPr>
        <w:t>drafting</w:t>
      </w:r>
      <w:r w:rsidR="009058B0" w:rsidRPr="006152AB">
        <w:rPr>
          <w:rFonts w:ascii="Arial Narrow" w:hAnsi="Arial Narrow"/>
          <w:color w:val="000000" w:themeColor="text1"/>
          <w:spacing w:val="3"/>
          <w:shd w:val="clear" w:color="auto" w:fill="FFFFFF"/>
        </w:rPr>
        <w:t xml:space="preserve"> dual admission MOU</w:t>
      </w:r>
    </w:p>
    <w:p w14:paraId="4B900F9A" w14:textId="75154140" w:rsidR="007B1E15" w:rsidRPr="006152AB" w:rsidRDefault="006152AB">
      <w:pPr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br/>
      </w:r>
    </w:p>
    <w:p w14:paraId="2DD10278" w14:textId="5D5F56CA" w:rsidR="007B1E15" w:rsidRPr="006152AB" w:rsidRDefault="007B1E15" w:rsidP="008F3B60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b/>
        </w:rPr>
      </w:pPr>
      <w:r w:rsidRPr="006152AB">
        <w:rPr>
          <w:rFonts w:ascii="Arial Narrow" w:hAnsi="Arial Narrow"/>
          <w:b/>
        </w:rPr>
        <w:lastRenderedPageBreak/>
        <w:t>RFP for Web Presence Update &amp; Recommendation:</w:t>
      </w:r>
    </w:p>
    <w:p w14:paraId="2D916C82" w14:textId="13BAE0FE" w:rsidR="007B1E15" w:rsidRPr="006152AB" w:rsidRDefault="007B1E15" w:rsidP="00333A08">
      <w:pPr>
        <w:spacing w:after="0"/>
        <w:rPr>
          <w:rFonts w:ascii="Arial Narrow" w:hAnsi="Arial Narrow"/>
          <w:bCs/>
        </w:rPr>
      </w:pPr>
      <w:r w:rsidRPr="006152AB">
        <w:rPr>
          <w:rFonts w:ascii="Arial Narrow" w:hAnsi="Arial Narrow"/>
          <w:bCs/>
        </w:rPr>
        <w:t>RFA was issued</w:t>
      </w:r>
      <w:r w:rsidR="00333A08" w:rsidRPr="006152AB">
        <w:rPr>
          <w:rFonts w:ascii="Arial Narrow" w:hAnsi="Arial Narrow"/>
          <w:bCs/>
        </w:rPr>
        <w:t>; 5 vendors indicated intent; 3 submittals; 9 reviewers; and interview</w:t>
      </w:r>
      <w:r w:rsidRPr="006152AB">
        <w:rPr>
          <w:rFonts w:ascii="Arial Narrow" w:hAnsi="Arial Narrow"/>
          <w:bCs/>
        </w:rPr>
        <w:t xml:space="preserve">.  </w:t>
      </w:r>
      <w:r w:rsidR="00333A08" w:rsidRPr="006152AB">
        <w:rPr>
          <w:rFonts w:ascii="Arial Narrow" w:hAnsi="Arial Narrow"/>
          <w:b/>
          <w:bCs/>
          <w:u w:val="single"/>
        </w:rPr>
        <w:t>M/S/Approved:</w:t>
      </w:r>
      <w:r w:rsidR="00333A08" w:rsidRPr="006152AB">
        <w:rPr>
          <w:rFonts w:ascii="Arial Narrow" w:hAnsi="Arial Narrow"/>
          <w:b/>
          <w:bCs/>
          <w:i/>
          <w:iCs/>
          <w:u w:val="single"/>
        </w:rPr>
        <w:t xml:space="preserve"> </w:t>
      </w:r>
      <w:r w:rsidR="00333A08" w:rsidRPr="006152AB">
        <w:rPr>
          <w:rFonts w:ascii="Arial Narrow" w:hAnsi="Arial Narrow"/>
          <w:b/>
          <w:bCs/>
          <w:u w:val="single"/>
        </w:rPr>
        <w:t xml:space="preserve">Approval of the Ad Hoc Committee’s Recommendation </w:t>
      </w:r>
      <w:r w:rsidR="00333A08" w:rsidRPr="006152AB">
        <w:rPr>
          <w:rFonts w:ascii="Arial Narrow" w:hAnsi="Arial Narrow"/>
          <w:b/>
          <w:bCs/>
          <w:u w:val="single"/>
        </w:rPr>
        <w:t xml:space="preserve">of the </w:t>
      </w:r>
      <w:r w:rsidR="00333A08" w:rsidRPr="006152AB">
        <w:rPr>
          <w:rFonts w:ascii="Arial Narrow" w:hAnsi="Arial Narrow"/>
          <w:b/>
          <w:bCs/>
          <w:u w:val="single"/>
        </w:rPr>
        <w:t>Website Vendor Selection</w:t>
      </w:r>
      <w:r w:rsidR="00333A08" w:rsidRPr="006152AB">
        <w:rPr>
          <w:rFonts w:ascii="Arial Narrow" w:hAnsi="Arial Narrow"/>
          <w:b/>
          <w:bCs/>
          <w:u w:val="single"/>
        </w:rPr>
        <w:t xml:space="preserve"> of </w:t>
      </w:r>
      <w:r w:rsidR="00333A08" w:rsidRPr="006152AB">
        <w:rPr>
          <w:rFonts w:ascii="Arial Narrow" w:hAnsi="Arial Narrow"/>
          <w:b/>
          <w:bCs/>
          <w:u w:val="single"/>
        </w:rPr>
        <w:t>JEFFREY SCOTT AGENCY (JSA) to forward to FPU for contracting</w:t>
      </w:r>
      <w:r w:rsidR="00333A08" w:rsidRPr="006152AB">
        <w:rPr>
          <w:rFonts w:ascii="Arial Narrow" w:hAnsi="Arial Narrow"/>
          <w:bCs/>
          <w:u w:val="single"/>
        </w:rPr>
        <w:t xml:space="preserve">. </w:t>
      </w:r>
      <w:r w:rsidR="00333A08" w:rsidRPr="006152AB">
        <w:rPr>
          <w:rFonts w:ascii="Arial Narrow" w:hAnsi="Arial Narrow"/>
          <w:bCs/>
        </w:rPr>
        <w:t xml:space="preserve"> </w:t>
      </w:r>
      <w:r w:rsidR="00333A08" w:rsidRPr="006152AB">
        <w:rPr>
          <w:rFonts w:ascii="Arial Narrow" w:hAnsi="Arial Narrow"/>
          <w:bCs/>
        </w:rPr>
        <w:t xml:space="preserve">Fresno State will host website post grant.    </w:t>
      </w:r>
    </w:p>
    <w:p w14:paraId="62D96A87" w14:textId="49D89635" w:rsidR="007B1E15" w:rsidRPr="006152AB" w:rsidRDefault="007B1E15">
      <w:pPr>
        <w:spacing w:after="0" w:line="240" w:lineRule="auto"/>
        <w:rPr>
          <w:rFonts w:ascii="Arial Narrow" w:hAnsi="Arial Narrow"/>
          <w:bCs/>
        </w:rPr>
      </w:pPr>
    </w:p>
    <w:p w14:paraId="15074EF1" w14:textId="0C285054" w:rsidR="007B1E15" w:rsidRPr="006152AB" w:rsidRDefault="007B1E15" w:rsidP="00333A08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 w:rsidRPr="006152AB">
        <w:rPr>
          <w:rFonts w:ascii="Arial Narrow" w:hAnsi="Arial Narrow"/>
          <w:b/>
          <w:bCs/>
        </w:rPr>
        <w:t>Program Updates:</w:t>
      </w:r>
    </w:p>
    <w:p w14:paraId="0A414775" w14:textId="77777777" w:rsidR="001250CA" w:rsidRPr="006152AB" w:rsidRDefault="007B1E15" w:rsidP="00333A08">
      <w:pPr>
        <w:pStyle w:val="ListParagraph"/>
        <w:numPr>
          <w:ilvl w:val="4"/>
          <w:numId w:val="1"/>
        </w:numPr>
        <w:spacing w:after="0" w:line="240" w:lineRule="auto"/>
        <w:ind w:left="360"/>
        <w:rPr>
          <w:rFonts w:ascii="Arial Narrow" w:hAnsi="Arial Narrow"/>
        </w:rPr>
      </w:pPr>
      <w:r w:rsidRPr="006152AB">
        <w:rPr>
          <w:rFonts w:ascii="Arial Narrow" w:hAnsi="Arial Narrow"/>
        </w:rPr>
        <w:t xml:space="preserve">All progress reports were received.  </w:t>
      </w:r>
      <w:r w:rsidR="001250CA" w:rsidRPr="006152AB">
        <w:rPr>
          <w:rFonts w:ascii="Arial Narrow" w:hAnsi="Arial Narrow"/>
        </w:rPr>
        <w:t>Banks share highlights from some projects</w:t>
      </w:r>
    </w:p>
    <w:p w14:paraId="58EB46C3" w14:textId="77777777" w:rsidR="001250CA" w:rsidRPr="006152AB" w:rsidRDefault="00333A08" w:rsidP="001250CA">
      <w:pPr>
        <w:pStyle w:val="ListParagraph"/>
        <w:numPr>
          <w:ilvl w:val="4"/>
          <w:numId w:val="1"/>
        </w:numPr>
        <w:spacing w:after="0" w:line="240" w:lineRule="auto"/>
        <w:ind w:left="360"/>
        <w:rPr>
          <w:rFonts w:ascii="Arial Narrow" w:hAnsi="Arial Narrow"/>
        </w:rPr>
      </w:pPr>
      <w:r w:rsidRPr="006152AB">
        <w:rPr>
          <w:rFonts w:ascii="Arial Narrow" w:hAnsi="Arial Narrow"/>
        </w:rPr>
        <w:t>On</w:t>
      </w:r>
      <w:r w:rsidR="007B1E15" w:rsidRPr="006152AB">
        <w:rPr>
          <w:rFonts w:ascii="Arial Narrow" w:hAnsi="Arial Narrow"/>
        </w:rPr>
        <w:t>e</w:t>
      </w:r>
      <w:r w:rsidRPr="006152AB">
        <w:rPr>
          <w:rFonts w:ascii="Arial Narrow" w:hAnsi="Arial Narrow"/>
        </w:rPr>
        <w:t>-</w:t>
      </w:r>
      <w:r w:rsidR="007B1E15" w:rsidRPr="006152AB">
        <w:rPr>
          <w:rFonts w:ascii="Arial Narrow" w:hAnsi="Arial Narrow"/>
        </w:rPr>
        <w:t>on</w:t>
      </w:r>
      <w:r w:rsidRPr="006152AB">
        <w:rPr>
          <w:rFonts w:ascii="Arial Narrow" w:hAnsi="Arial Narrow"/>
        </w:rPr>
        <w:t>-</w:t>
      </w:r>
      <w:r w:rsidR="007B1E15" w:rsidRPr="006152AB">
        <w:rPr>
          <w:rFonts w:ascii="Arial Narrow" w:hAnsi="Arial Narrow"/>
        </w:rPr>
        <w:t>one</w:t>
      </w:r>
      <w:r w:rsidRPr="006152AB">
        <w:rPr>
          <w:rFonts w:ascii="Arial Narrow" w:hAnsi="Arial Narrow"/>
        </w:rPr>
        <w:t xml:space="preserve"> meetings</w:t>
      </w:r>
      <w:r w:rsidR="007B1E15" w:rsidRPr="006152AB">
        <w:rPr>
          <w:rFonts w:ascii="Arial Narrow" w:hAnsi="Arial Narrow"/>
        </w:rPr>
        <w:t xml:space="preserve"> between Karri and Project Leads</w:t>
      </w:r>
      <w:r w:rsidRPr="006152AB">
        <w:rPr>
          <w:rFonts w:ascii="Arial Narrow" w:hAnsi="Arial Narrow"/>
        </w:rPr>
        <w:t xml:space="preserve"> being scheduled</w:t>
      </w:r>
      <w:r w:rsidR="007B1E15" w:rsidRPr="006152AB">
        <w:rPr>
          <w:rFonts w:ascii="Arial Narrow" w:hAnsi="Arial Narrow"/>
        </w:rPr>
        <w:t>.</w:t>
      </w:r>
    </w:p>
    <w:p w14:paraId="19CAF32F" w14:textId="77777777" w:rsidR="001250CA" w:rsidRPr="006152AB" w:rsidRDefault="007B1E15" w:rsidP="001250CA">
      <w:pPr>
        <w:pStyle w:val="ListParagraph"/>
        <w:numPr>
          <w:ilvl w:val="4"/>
          <w:numId w:val="1"/>
        </w:numPr>
        <w:spacing w:after="0" w:line="240" w:lineRule="auto"/>
        <w:ind w:left="360"/>
        <w:rPr>
          <w:rFonts w:ascii="Arial Narrow" w:hAnsi="Arial Narrow"/>
        </w:rPr>
      </w:pPr>
      <w:r w:rsidRPr="006152AB">
        <w:rPr>
          <w:rFonts w:ascii="Arial Narrow" w:hAnsi="Arial Narrow"/>
        </w:rPr>
        <w:t>Three new proposals for consideration</w:t>
      </w:r>
      <w:r w:rsidR="001250CA" w:rsidRPr="006152AB">
        <w:rPr>
          <w:rFonts w:ascii="Arial Narrow" w:hAnsi="Arial Narrow"/>
        </w:rPr>
        <w:t xml:space="preserve">; project representative presentations by Drs. </w:t>
      </w:r>
      <w:proofErr w:type="spellStart"/>
      <w:r w:rsidR="001250CA" w:rsidRPr="006152AB">
        <w:rPr>
          <w:rFonts w:ascii="Arial Narrow" w:hAnsi="Arial Narrow"/>
        </w:rPr>
        <w:t>Nies</w:t>
      </w:r>
      <w:proofErr w:type="spellEnd"/>
      <w:r w:rsidR="001250CA" w:rsidRPr="006152AB">
        <w:rPr>
          <w:rFonts w:ascii="Arial Narrow" w:hAnsi="Arial Narrow"/>
        </w:rPr>
        <w:t>, Duran and Buckley.</w:t>
      </w:r>
    </w:p>
    <w:p w14:paraId="1E31C776" w14:textId="3C1D8A33" w:rsidR="001250CA" w:rsidRPr="006152AB" w:rsidRDefault="001250CA" w:rsidP="00FF23C4">
      <w:pPr>
        <w:pStyle w:val="ListParagraph"/>
        <w:numPr>
          <w:ilvl w:val="5"/>
          <w:numId w:val="1"/>
        </w:numPr>
        <w:spacing w:after="0" w:line="240" w:lineRule="auto"/>
        <w:ind w:left="630"/>
        <w:rPr>
          <w:rFonts w:ascii="Arial Narrow" w:hAnsi="Arial Narrow"/>
        </w:rPr>
      </w:pPr>
      <w:r w:rsidRPr="006152AB">
        <w:rPr>
          <w:rFonts w:ascii="Arial Narrow" w:hAnsi="Arial Narrow"/>
          <w:b/>
          <w:u w:val="single"/>
        </w:rPr>
        <w:t>M/S/Approved</w:t>
      </w:r>
      <w:r w:rsidRPr="006152AB">
        <w:rPr>
          <w:rFonts w:ascii="Arial Narrow" w:hAnsi="Arial Narrow"/>
        </w:rPr>
        <w:t xml:space="preserve">:  </w:t>
      </w:r>
      <w:r w:rsidRPr="006152AB">
        <w:rPr>
          <w:rFonts w:ascii="Arial Narrow" w:hAnsi="Arial Narrow"/>
          <w:b/>
          <w:i/>
        </w:rPr>
        <w:t xml:space="preserve">Approve award of </w:t>
      </w:r>
      <w:hyperlink r:id="rId14" w:history="1">
        <w:r w:rsidRPr="006152AB">
          <w:rPr>
            <w:rStyle w:val="Hyperlink"/>
            <w:rFonts w:ascii="Arial Narrow" w:hAnsi="Arial Narrow" w:cs="Arial"/>
          </w:rPr>
          <w:t>UC Outreach: Increasing Transfer Pathways</w:t>
        </w:r>
      </w:hyperlink>
      <w:r w:rsidRPr="006152AB">
        <w:rPr>
          <w:rStyle w:val="Hyperlink"/>
          <w:rFonts w:ascii="Arial Narrow" w:hAnsi="Arial Narrow" w:cs="Arial"/>
        </w:rPr>
        <w:t xml:space="preserve"> </w:t>
      </w:r>
      <w:r w:rsidRPr="006152AB">
        <w:rPr>
          <w:rFonts w:ascii="Arial Narrow" w:hAnsi="Arial Narrow"/>
          <w:b/>
          <w:i/>
        </w:rPr>
        <w:t>proposal contingent upon receipt of completed supplementals &amp; edits.</w:t>
      </w:r>
      <w:r w:rsidRPr="006152AB">
        <w:rPr>
          <w:rFonts w:ascii="Arial Narrow" w:hAnsi="Arial Narrow"/>
        </w:rPr>
        <w:t xml:space="preserve">  </w:t>
      </w:r>
    </w:p>
    <w:p w14:paraId="6DC706CC" w14:textId="77777777" w:rsidR="00E82146" w:rsidRPr="006152AB" w:rsidRDefault="001250CA" w:rsidP="00E82146">
      <w:pPr>
        <w:pStyle w:val="ListParagraph"/>
        <w:numPr>
          <w:ilvl w:val="5"/>
          <w:numId w:val="1"/>
        </w:numPr>
        <w:spacing w:after="0" w:line="240" w:lineRule="auto"/>
        <w:ind w:left="630"/>
        <w:rPr>
          <w:rFonts w:ascii="Arial Narrow" w:hAnsi="Arial Narrow"/>
        </w:rPr>
      </w:pPr>
      <w:r w:rsidRPr="006152AB">
        <w:rPr>
          <w:rFonts w:ascii="Arial Narrow" w:hAnsi="Arial Narrow"/>
          <w:b/>
          <w:u w:val="single"/>
        </w:rPr>
        <w:t>M/S/Approved</w:t>
      </w:r>
      <w:r w:rsidRPr="006152AB">
        <w:rPr>
          <w:rFonts w:ascii="Arial Narrow" w:hAnsi="Arial Narrow"/>
        </w:rPr>
        <w:t xml:space="preserve">:  </w:t>
      </w:r>
      <w:r w:rsidRPr="006152AB">
        <w:rPr>
          <w:rFonts w:ascii="Arial Narrow" w:hAnsi="Arial Narrow"/>
          <w:b/>
          <w:i/>
        </w:rPr>
        <w:t xml:space="preserve">Approve award of </w:t>
      </w:r>
      <w:hyperlink r:id="rId15" w:history="1">
        <w:r w:rsidRPr="006152AB">
          <w:rPr>
            <w:rStyle w:val="Hyperlink"/>
            <w:rFonts w:ascii="Arial Narrow" w:hAnsi="Arial Narrow"/>
          </w:rPr>
          <w:t>Community College Transfer Project</w:t>
        </w:r>
      </w:hyperlink>
      <w:r w:rsidRPr="006152AB">
        <w:rPr>
          <w:rFonts w:ascii="Arial Narrow" w:eastAsia="Times New Roman" w:hAnsi="Arial Narrow"/>
          <w:color w:val="222222"/>
        </w:rPr>
        <w:t xml:space="preserve"> </w:t>
      </w:r>
      <w:r w:rsidRPr="006152AB">
        <w:rPr>
          <w:rFonts w:ascii="Arial Narrow" w:eastAsia="Times New Roman" w:hAnsi="Arial Narrow"/>
          <w:color w:val="222222"/>
        </w:rPr>
        <w:t xml:space="preserve"> </w:t>
      </w:r>
      <w:r w:rsidRPr="006152AB">
        <w:rPr>
          <w:rFonts w:ascii="Arial Narrow" w:hAnsi="Arial Narrow"/>
          <w:b/>
          <w:i/>
        </w:rPr>
        <w:t>proposal contingent upon receipt of completed supplementals &amp; edits.</w:t>
      </w:r>
      <w:r w:rsidRPr="006152AB">
        <w:rPr>
          <w:rFonts w:ascii="Arial Narrow" w:hAnsi="Arial Narrow"/>
        </w:rPr>
        <w:t xml:space="preserve">  </w:t>
      </w:r>
    </w:p>
    <w:p w14:paraId="613DF03C" w14:textId="60B729AF" w:rsidR="001250CA" w:rsidRPr="006152AB" w:rsidRDefault="001250CA" w:rsidP="00E82146">
      <w:pPr>
        <w:pStyle w:val="ListParagraph"/>
        <w:numPr>
          <w:ilvl w:val="5"/>
          <w:numId w:val="1"/>
        </w:numPr>
        <w:spacing w:after="0" w:line="240" w:lineRule="auto"/>
        <w:ind w:left="630"/>
        <w:rPr>
          <w:rFonts w:ascii="Arial Narrow" w:hAnsi="Arial Narrow"/>
        </w:rPr>
      </w:pPr>
      <w:r w:rsidRPr="006152AB">
        <w:rPr>
          <w:rFonts w:ascii="Arial Narrow" w:hAnsi="Arial Narrow"/>
          <w:b/>
          <w:u w:val="single"/>
        </w:rPr>
        <w:t>M/S/Approved</w:t>
      </w:r>
      <w:r w:rsidRPr="006152AB">
        <w:rPr>
          <w:rFonts w:ascii="Arial Narrow" w:hAnsi="Arial Narrow"/>
        </w:rPr>
        <w:t xml:space="preserve">:  </w:t>
      </w:r>
      <w:r w:rsidRPr="006152AB">
        <w:rPr>
          <w:rFonts w:ascii="Arial Narrow" w:hAnsi="Arial Narrow"/>
          <w:b/>
          <w:i/>
        </w:rPr>
        <w:t xml:space="preserve">Approve award of </w:t>
      </w:r>
      <w:r w:rsidRPr="006152AB">
        <w:rPr>
          <w:rStyle w:val="normaltextrun"/>
          <w:rFonts w:ascii="Arial Narrow" w:hAnsi="Arial Narrow"/>
          <w:i/>
          <w:iCs/>
        </w:rPr>
        <w:t xml:space="preserve">Engineering Pathways to the Future: Building Interest, Engagement and Achievement with </w:t>
      </w:r>
      <w:r w:rsidRPr="006152AB">
        <w:rPr>
          <w:rFonts w:ascii="Arial Narrow" w:eastAsia="Times New Roman" w:hAnsi="Arial Narrow"/>
          <w:color w:val="222222"/>
        </w:rPr>
        <w:t xml:space="preserve">JFF </w:t>
      </w:r>
      <w:r w:rsidRPr="006152AB">
        <w:rPr>
          <w:rFonts w:ascii="Arial Narrow" w:hAnsi="Arial Narrow"/>
          <w:b/>
          <w:i/>
        </w:rPr>
        <w:t>proposal contingent upon receipt of completed supplementals &amp; edits.</w:t>
      </w:r>
      <w:r w:rsidRPr="006152AB">
        <w:rPr>
          <w:rFonts w:ascii="Arial Narrow" w:hAnsi="Arial Narrow"/>
        </w:rPr>
        <w:t xml:space="preserve">  </w:t>
      </w:r>
    </w:p>
    <w:tbl>
      <w:tblPr>
        <w:tblW w:w="11198" w:type="dxa"/>
        <w:jc w:val="center"/>
        <w:tblLook w:val="04A0" w:firstRow="1" w:lastRow="0" w:firstColumn="1" w:lastColumn="0" w:noHBand="0" w:noVBand="1"/>
      </w:tblPr>
      <w:tblGrid>
        <w:gridCol w:w="2965"/>
        <w:gridCol w:w="1255"/>
        <w:gridCol w:w="901"/>
        <w:gridCol w:w="918"/>
        <w:gridCol w:w="2720"/>
        <w:gridCol w:w="2704"/>
      </w:tblGrid>
      <w:tr w:rsidR="007B1E15" w:rsidRPr="006152AB" w14:paraId="24910374" w14:textId="77777777" w:rsidTr="006152AB">
        <w:trPr>
          <w:trHeight w:val="268"/>
          <w:jc w:val="center"/>
        </w:trPr>
        <w:tc>
          <w:tcPr>
            <w:tcW w:w="29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EED566D" w14:textId="77777777" w:rsidR="007B1E15" w:rsidRPr="006152AB" w:rsidRDefault="007B1E15" w:rsidP="002C0791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6152AB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Project Title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219552A" w14:textId="77777777" w:rsidR="007B1E15" w:rsidRPr="006152AB" w:rsidRDefault="007B1E15" w:rsidP="002C079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6152AB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Collaborative Partner</w:t>
            </w:r>
          </w:p>
        </w:tc>
        <w:tc>
          <w:tcPr>
            <w:tcW w:w="9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E4DD42" w14:textId="77777777" w:rsidR="007B1E15" w:rsidRPr="006152AB" w:rsidRDefault="007B1E15" w:rsidP="002C079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6152AB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Ask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709253D" w14:textId="77777777" w:rsidR="007B1E15" w:rsidRPr="006152AB" w:rsidRDefault="007B1E15" w:rsidP="002C079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6152AB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Students</w:t>
            </w:r>
          </w:p>
        </w:tc>
        <w:tc>
          <w:tcPr>
            <w:tcW w:w="54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E65D2A" w14:textId="77777777" w:rsidR="007B1E15" w:rsidRPr="006152AB" w:rsidRDefault="007B1E15" w:rsidP="002C079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6152AB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Pathways/Elements</w:t>
            </w:r>
          </w:p>
        </w:tc>
      </w:tr>
      <w:tr w:rsidR="007B1E15" w:rsidRPr="006152AB" w14:paraId="12CBEE9A" w14:textId="77777777" w:rsidTr="006152AB">
        <w:trPr>
          <w:trHeight w:val="396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41E5" w14:textId="77777777" w:rsidR="007B1E15" w:rsidRPr="006152AB" w:rsidRDefault="006956F6" w:rsidP="002C0791">
            <w:pPr>
              <w:widowControl w:val="0"/>
              <w:spacing w:before="58" w:after="0" w:line="240" w:lineRule="auto"/>
              <w:ind w:right="450"/>
              <w:rPr>
                <w:rFonts w:ascii="Arial Narrow" w:eastAsia="Times New Roman" w:hAnsi="Arial Narrow"/>
                <w:color w:val="222222"/>
                <w:sz w:val="20"/>
                <w:szCs w:val="20"/>
              </w:rPr>
            </w:pPr>
            <w:hyperlink r:id="rId16" w:history="1">
              <w:r w:rsidR="007B1E15" w:rsidRPr="006152AB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UC Outreach: Increasing Transfer Pathways</w:t>
              </w:r>
            </w:hyperlink>
            <w:r w:rsidR="007B1E15" w:rsidRPr="006152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2D657" w14:textId="77777777" w:rsidR="007B1E15" w:rsidRPr="006152AB" w:rsidRDefault="007B1E15" w:rsidP="002C079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6152AB">
              <w:rPr>
                <w:rFonts w:ascii="Arial Narrow" w:eastAsia="Times New Roman" w:hAnsi="Arial Narrow"/>
                <w:color w:val="222222"/>
                <w:sz w:val="20"/>
                <w:szCs w:val="20"/>
              </w:rPr>
              <w:t>UC Merced-</w:t>
            </w:r>
            <w:r w:rsidRPr="006152AB">
              <w:rPr>
                <w:rFonts w:ascii="Arial Narrow" w:eastAsia="Times New Roman" w:hAnsi="Arial Narrow"/>
                <w:color w:val="222222"/>
                <w:sz w:val="20"/>
                <w:szCs w:val="20"/>
                <w:u w:val="single"/>
              </w:rPr>
              <w:t>Round 1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5B3E0" w14:textId="77777777" w:rsidR="007B1E15" w:rsidRPr="006152AB" w:rsidRDefault="007B1E15" w:rsidP="002C079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6152AB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$300,000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28459" w14:textId="77777777" w:rsidR="007B1E15" w:rsidRPr="006152AB" w:rsidRDefault="007B1E15" w:rsidP="002C079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6152AB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C1A5A" w14:textId="77777777" w:rsidR="007B1E15" w:rsidRPr="006152AB" w:rsidRDefault="007B1E15" w:rsidP="002C0791">
            <w:pPr>
              <w:widowControl w:val="0"/>
              <w:spacing w:before="58" w:after="0" w:line="240" w:lineRule="auto"/>
              <w:ind w:right="450"/>
              <w:rPr>
                <w:rFonts w:ascii="Arial Narrow" w:hAnsi="Arial Narrow" w:cs="Arial"/>
                <w:sz w:val="20"/>
                <w:szCs w:val="20"/>
              </w:rPr>
            </w:pPr>
            <w:bookmarkStart w:id="0" w:name="_Hlk68534983"/>
            <w:r w:rsidRPr="006152AB">
              <w:rPr>
                <w:rFonts w:ascii="Arial Narrow" w:hAnsi="Arial Narrow" w:cs="Arial"/>
                <w:sz w:val="20"/>
                <w:szCs w:val="20"/>
              </w:rPr>
              <w:t>Engineering, Management (Accounting &amp; Fiscal Mgt), Science Education (Single Subject Teaching)</w:t>
            </w:r>
            <w:bookmarkEnd w:id="0"/>
          </w:p>
        </w:tc>
      </w:tr>
      <w:tr w:rsidR="007B1E15" w:rsidRPr="006152AB" w14:paraId="75697EFE" w14:textId="77777777" w:rsidTr="006152AB">
        <w:trPr>
          <w:trHeight w:val="82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3FD2" w14:textId="77777777" w:rsidR="007B1E15" w:rsidRPr="006152AB" w:rsidRDefault="006956F6" w:rsidP="002C0791">
            <w:pPr>
              <w:spacing w:after="0" w:line="240" w:lineRule="auto"/>
              <w:rPr>
                <w:rFonts w:ascii="Arial Narrow" w:eastAsia="Times New Roman" w:hAnsi="Arial Narrow"/>
                <w:color w:val="222222"/>
                <w:sz w:val="20"/>
                <w:szCs w:val="20"/>
              </w:rPr>
            </w:pPr>
            <w:hyperlink r:id="rId17" w:history="1">
              <w:r w:rsidR="007B1E15" w:rsidRPr="006152AB">
                <w:rPr>
                  <w:rStyle w:val="Hyperlink"/>
                  <w:rFonts w:ascii="Arial Narrow" w:hAnsi="Arial Narrow"/>
                  <w:sz w:val="20"/>
                  <w:szCs w:val="20"/>
                </w:rPr>
                <w:t>Community College Transfer Project</w:t>
              </w:r>
            </w:hyperlink>
            <w:r w:rsidR="007B1E15" w:rsidRPr="006152AB">
              <w:rPr>
                <w:rFonts w:ascii="Arial Narrow" w:eastAsia="Times New Roman" w:hAnsi="Arial Narrow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625C5" w14:textId="77777777" w:rsidR="007B1E15" w:rsidRPr="006152AB" w:rsidRDefault="007B1E15" w:rsidP="002C079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6152AB">
              <w:rPr>
                <w:rFonts w:ascii="Arial Narrow" w:eastAsia="Times New Roman" w:hAnsi="Arial Narrow"/>
                <w:color w:val="222222"/>
                <w:sz w:val="20"/>
                <w:szCs w:val="20"/>
              </w:rPr>
              <w:t>UC Merced &amp; CVHEC -</w:t>
            </w:r>
            <w:r w:rsidRPr="006152AB">
              <w:rPr>
                <w:rFonts w:ascii="Arial Narrow" w:eastAsia="Times New Roman" w:hAnsi="Arial Narrow"/>
                <w:color w:val="222222"/>
                <w:sz w:val="20"/>
                <w:szCs w:val="20"/>
              </w:rPr>
              <w:br/>
              <w:t xml:space="preserve"> </w:t>
            </w:r>
            <w:r w:rsidRPr="006152AB">
              <w:rPr>
                <w:rFonts w:ascii="Arial Narrow" w:eastAsia="Times New Roman" w:hAnsi="Arial Narrow"/>
                <w:color w:val="222222"/>
                <w:sz w:val="20"/>
                <w:szCs w:val="20"/>
                <w:u w:val="single"/>
              </w:rPr>
              <w:t>Round 2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3BF2D" w14:textId="77777777" w:rsidR="007B1E15" w:rsidRPr="006152AB" w:rsidRDefault="007B1E15" w:rsidP="002C079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6152AB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$143,500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9D533" w14:textId="77777777" w:rsidR="007B1E15" w:rsidRPr="006152AB" w:rsidRDefault="007B1E15" w:rsidP="002C079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proofErr w:type="spellStart"/>
            <w:r w:rsidRPr="006152AB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4D3AE" w14:textId="77777777" w:rsidR="007B1E15" w:rsidRPr="006152AB" w:rsidRDefault="007B1E15" w:rsidP="002C079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6152AB">
              <w:rPr>
                <w:rFonts w:ascii="Arial Narrow" w:hAnsi="Arial Narrow"/>
                <w:sz w:val="20"/>
                <w:szCs w:val="20"/>
              </w:rPr>
              <w:t>Engineering, Education, and Accounting and Financial Management; dual enrollment, support systems, Integrated data system; shared assets, equity and outreach/inclusion, and curriculum alignment</w:t>
            </w:r>
          </w:p>
        </w:tc>
      </w:tr>
      <w:tr w:rsidR="007B1E15" w:rsidRPr="006152AB" w14:paraId="225449B0" w14:textId="77777777" w:rsidTr="006152AB">
        <w:trPr>
          <w:trHeight w:val="258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CCBC" w14:textId="77777777" w:rsidR="007B1E15" w:rsidRPr="006152AB" w:rsidRDefault="007B1E15" w:rsidP="002C0791">
            <w:pPr>
              <w:spacing w:after="0" w:line="240" w:lineRule="auto"/>
              <w:rPr>
                <w:rFonts w:ascii="Arial Narrow" w:eastAsia="Times New Roman" w:hAnsi="Arial Narrow"/>
                <w:color w:val="222222"/>
                <w:sz w:val="20"/>
                <w:szCs w:val="20"/>
              </w:rPr>
            </w:pPr>
            <w:r w:rsidRPr="006152AB">
              <w:rPr>
                <w:rStyle w:val="normaltextrun"/>
                <w:rFonts w:ascii="Arial Narrow" w:hAnsi="Arial Narrow"/>
                <w:i/>
                <w:iCs/>
                <w:sz w:val="20"/>
                <w:szCs w:val="20"/>
              </w:rPr>
              <w:t xml:space="preserve">Engineering Pathways to the Future: Building Interest, Engagement and Achievement with </w:t>
            </w:r>
            <w:r w:rsidRPr="006152AB">
              <w:rPr>
                <w:rFonts w:ascii="Arial Narrow" w:eastAsia="Times New Roman" w:hAnsi="Arial Narrow"/>
                <w:color w:val="222222"/>
                <w:sz w:val="20"/>
                <w:szCs w:val="20"/>
              </w:rPr>
              <w:t xml:space="preserve">JFF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028E2" w14:textId="77777777" w:rsidR="007B1E15" w:rsidRPr="006152AB" w:rsidRDefault="007B1E15" w:rsidP="002C079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6152AB">
              <w:rPr>
                <w:rFonts w:ascii="Arial Narrow" w:eastAsia="Times New Roman" w:hAnsi="Arial Narrow"/>
                <w:color w:val="222222"/>
                <w:sz w:val="20"/>
                <w:szCs w:val="20"/>
              </w:rPr>
              <w:t xml:space="preserve">Reedley College - </w:t>
            </w:r>
            <w:r w:rsidRPr="006152AB">
              <w:rPr>
                <w:rFonts w:ascii="Arial Narrow" w:eastAsia="Times New Roman" w:hAnsi="Arial Narrow"/>
                <w:color w:val="222222"/>
                <w:sz w:val="20"/>
                <w:szCs w:val="20"/>
                <w:u w:val="single"/>
              </w:rPr>
              <w:t>Round 2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1ED3" w14:textId="77777777" w:rsidR="007B1E15" w:rsidRPr="006152AB" w:rsidRDefault="007B1E15" w:rsidP="002C079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6152AB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$145,062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4B62" w14:textId="77777777" w:rsidR="007B1E15" w:rsidRPr="006152AB" w:rsidRDefault="007B1E15" w:rsidP="002C079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proofErr w:type="spellStart"/>
            <w:r w:rsidRPr="006152AB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DA6B" w14:textId="77777777" w:rsidR="007B1E15" w:rsidRPr="006152AB" w:rsidRDefault="007B1E15" w:rsidP="002C079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6152AB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Engineering Pathway; </w:t>
            </w:r>
            <w:r w:rsidRPr="006152AB">
              <w:rPr>
                <w:rFonts w:ascii="Arial Narrow" w:eastAsia="Arial" w:hAnsi="Arial Narrow" w:cs="Arial"/>
                <w:bCs/>
                <w:i/>
                <w:iCs/>
                <w:color w:val="222222"/>
                <w:sz w:val="20"/>
                <w:szCs w:val="20"/>
              </w:rPr>
              <w:t xml:space="preserve">Dual enrollment; Support systems; Shared assets; Equity and outreach; Curriculum alignment; and </w:t>
            </w:r>
            <w:r w:rsidRPr="006152AB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replicable in regions facing similar problems</w:t>
            </w:r>
          </w:p>
        </w:tc>
      </w:tr>
      <w:tr w:rsidR="007B1E15" w:rsidRPr="006152AB" w14:paraId="63FA6B7B" w14:textId="77777777" w:rsidTr="006152AB">
        <w:trPr>
          <w:trHeight w:val="258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A082" w14:textId="77777777" w:rsidR="007B1E15" w:rsidRPr="006152AB" w:rsidRDefault="007B1E15" w:rsidP="007B1E15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6152AB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5E36" w14:textId="77777777" w:rsidR="007B1E15" w:rsidRPr="006152AB" w:rsidRDefault="007B1E15" w:rsidP="002C079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50264B" w14:textId="77777777" w:rsidR="007B1E15" w:rsidRPr="006152AB" w:rsidRDefault="007B1E15" w:rsidP="002C079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6152AB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$588,562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D9DBA5" w14:textId="77777777" w:rsidR="007B1E15" w:rsidRPr="006152AB" w:rsidRDefault="007B1E15" w:rsidP="002C079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C1EF6" w14:textId="77777777" w:rsidR="007B1E15" w:rsidRPr="006152AB" w:rsidRDefault="007B1E15" w:rsidP="002C079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6152AB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C8AED" w14:textId="77777777" w:rsidR="007B1E15" w:rsidRPr="006152AB" w:rsidRDefault="007B1E15" w:rsidP="002C079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6152AB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</w:tbl>
    <w:p w14:paraId="1B0160DA" w14:textId="77777777" w:rsidR="007B1E15" w:rsidRPr="00AD4CA8" w:rsidRDefault="007B1E15">
      <w:pPr>
        <w:spacing w:after="0" w:line="240" w:lineRule="auto"/>
        <w:rPr>
          <w:rFonts w:ascii="Arial Narrow" w:hAnsi="Arial Narrow"/>
          <w:sz w:val="18"/>
          <w:szCs w:val="18"/>
        </w:rPr>
      </w:pPr>
    </w:p>
    <w:p w14:paraId="28AA05AE" w14:textId="77777777" w:rsidR="00D95CE5" w:rsidRPr="006152AB" w:rsidRDefault="00D95CE5" w:rsidP="00D95CE5">
      <w:pPr>
        <w:pStyle w:val="ListParagraph"/>
        <w:numPr>
          <w:ilvl w:val="0"/>
          <w:numId w:val="3"/>
        </w:numPr>
        <w:spacing w:after="0" w:line="22" w:lineRule="atLeast"/>
        <w:rPr>
          <w:rFonts w:ascii="Arial Narrow" w:hAnsi="Arial Narrow"/>
        </w:rPr>
      </w:pPr>
      <w:r w:rsidRPr="006152AB">
        <w:rPr>
          <w:rFonts w:ascii="Arial Narrow" w:hAnsi="Arial Narrow"/>
          <w:b/>
        </w:rPr>
        <w:t xml:space="preserve">Roundtable Partner Program Updates, Challenges and Announcements / Other (10 min) – </w:t>
      </w:r>
      <w:r w:rsidRPr="006152AB">
        <w:rPr>
          <w:rFonts w:ascii="Arial Narrow" w:hAnsi="Arial Narrow"/>
          <w:bCs/>
        </w:rPr>
        <w:t>Collaborative Partners</w:t>
      </w:r>
    </w:p>
    <w:p w14:paraId="03799C95" w14:textId="77777777" w:rsidR="00D95CE5" w:rsidRPr="006152AB" w:rsidRDefault="00D95CE5" w:rsidP="00D95CE5">
      <w:pPr>
        <w:pStyle w:val="ListParagraph"/>
        <w:numPr>
          <w:ilvl w:val="1"/>
          <w:numId w:val="4"/>
        </w:numPr>
        <w:spacing w:after="0" w:line="22" w:lineRule="atLeast"/>
        <w:ind w:left="360"/>
        <w:rPr>
          <w:rFonts w:ascii="Arial Narrow" w:hAnsi="Arial Narrow"/>
          <w:bCs/>
        </w:rPr>
      </w:pPr>
      <w:r w:rsidRPr="006152AB">
        <w:rPr>
          <w:rFonts w:ascii="Arial Narrow" w:hAnsi="Arial Narrow"/>
          <w:bCs/>
        </w:rPr>
        <w:t>Warrior Healer Builder &amp; Challenging-Healing-Creating Workshops, week of April 18 (Goldsmith)</w:t>
      </w:r>
    </w:p>
    <w:p w14:paraId="2671E96E" w14:textId="77777777" w:rsidR="008D30AB" w:rsidRPr="00AD4CA8" w:rsidRDefault="00D95CE5" w:rsidP="008D30AB">
      <w:pPr>
        <w:pStyle w:val="ListParagraph"/>
        <w:numPr>
          <w:ilvl w:val="1"/>
          <w:numId w:val="4"/>
        </w:numPr>
        <w:spacing w:after="0" w:line="22" w:lineRule="atLeast"/>
        <w:ind w:left="360"/>
        <w:rPr>
          <w:rFonts w:ascii="Arial Narrow" w:hAnsi="Arial Narrow"/>
          <w:bCs/>
          <w:sz w:val="18"/>
          <w:szCs w:val="18"/>
        </w:rPr>
      </w:pPr>
      <w:r w:rsidRPr="006152AB">
        <w:rPr>
          <w:rFonts w:ascii="Arial Narrow" w:hAnsi="Arial Narrow"/>
          <w:bCs/>
        </w:rPr>
        <w:t xml:space="preserve">Discussion on the need for </w:t>
      </w:r>
      <w:hyperlink r:id="rId18" w:history="1">
        <w:r w:rsidRPr="006152AB">
          <w:rPr>
            <w:rStyle w:val="Hyperlink"/>
            <w:rFonts w:ascii="Arial Narrow" w:hAnsi="Arial Narrow"/>
            <w:bCs/>
          </w:rPr>
          <w:t>endorsement protocols</w:t>
        </w:r>
      </w:hyperlink>
      <w:r w:rsidRPr="006152AB">
        <w:rPr>
          <w:rFonts w:ascii="Arial Narrow" w:hAnsi="Arial Narrow"/>
          <w:bCs/>
        </w:rPr>
        <w:t xml:space="preserve"> (see draf</w:t>
      </w:r>
      <w:r w:rsidR="008D30AB" w:rsidRPr="006152AB">
        <w:rPr>
          <w:rFonts w:ascii="Arial Narrow" w:hAnsi="Arial Narrow"/>
          <w:bCs/>
        </w:rPr>
        <w:t>t</w:t>
      </w:r>
      <w:r w:rsidRPr="006152AB">
        <w:rPr>
          <w:rFonts w:ascii="Arial Narrow" w:hAnsi="Arial Narrow"/>
          <w:bCs/>
        </w:rPr>
        <w:t>).</w:t>
      </w:r>
      <w:r w:rsidRPr="006152AB">
        <w:rPr>
          <w:rFonts w:ascii="Arial Narrow" w:hAnsi="Arial Narrow"/>
          <w:bCs/>
        </w:rPr>
        <w:br/>
      </w:r>
    </w:p>
    <w:p w14:paraId="2EC1351D" w14:textId="467CF91F" w:rsidR="008D30AB" w:rsidRPr="006152AB" w:rsidRDefault="008D30AB" w:rsidP="008D30AB">
      <w:pPr>
        <w:pStyle w:val="ListParagraph"/>
        <w:numPr>
          <w:ilvl w:val="0"/>
          <w:numId w:val="3"/>
        </w:numPr>
        <w:spacing w:after="0" w:line="22" w:lineRule="atLeast"/>
        <w:rPr>
          <w:rFonts w:ascii="Arial Narrow" w:hAnsi="Arial Narrow"/>
          <w:bCs/>
        </w:rPr>
      </w:pPr>
      <w:r w:rsidRPr="006152AB">
        <w:rPr>
          <w:rFonts w:ascii="Arial Narrow" w:hAnsi="Arial Narrow"/>
          <w:b/>
        </w:rPr>
        <w:t>Upcoming key and meeting dates:</w:t>
      </w:r>
    </w:p>
    <w:p w14:paraId="0BA7680F" w14:textId="77777777" w:rsidR="008D30AB" w:rsidRPr="006152AB" w:rsidRDefault="00D95CE5" w:rsidP="008D30AB">
      <w:pPr>
        <w:pStyle w:val="ListParagraph"/>
        <w:numPr>
          <w:ilvl w:val="0"/>
          <w:numId w:val="5"/>
        </w:numPr>
        <w:spacing w:after="0" w:line="22" w:lineRule="atLeast"/>
        <w:ind w:left="360"/>
        <w:rPr>
          <w:rFonts w:ascii="Arial Narrow" w:hAnsi="Arial Narrow"/>
          <w:bCs/>
        </w:rPr>
      </w:pPr>
      <w:r w:rsidRPr="006152AB">
        <w:rPr>
          <w:rFonts w:ascii="Arial Narrow" w:hAnsi="Arial Narrow"/>
        </w:rPr>
        <w:t>Pilot Working Group/Communities of Practice meetings ongoing</w:t>
      </w:r>
    </w:p>
    <w:p w14:paraId="204A8527" w14:textId="77777777" w:rsidR="008D30AB" w:rsidRPr="006152AB" w:rsidRDefault="008D30AB" w:rsidP="008D30AB">
      <w:pPr>
        <w:pStyle w:val="ListParagraph"/>
        <w:numPr>
          <w:ilvl w:val="1"/>
          <w:numId w:val="5"/>
        </w:numPr>
        <w:spacing w:after="0" w:line="22" w:lineRule="atLeast"/>
        <w:ind w:left="720"/>
        <w:rPr>
          <w:rFonts w:ascii="Arial Narrow" w:hAnsi="Arial Narrow"/>
          <w:bCs/>
        </w:rPr>
      </w:pPr>
      <w:r w:rsidRPr="006152AB">
        <w:rPr>
          <w:rFonts w:ascii="Arial Narrow" w:hAnsi="Arial Narrow"/>
          <w:b/>
          <w:bCs/>
        </w:rPr>
        <w:t>4/13, 11am - Engineering Guided Pathway</w:t>
      </w:r>
    </w:p>
    <w:p w14:paraId="596317D9" w14:textId="77777777" w:rsidR="008D30AB" w:rsidRPr="006152AB" w:rsidRDefault="008D30AB" w:rsidP="008D30AB">
      <w:pPr>
        <w:pStyle w:val="ListParagraph"/>
        <w:numPr>
          <w:ilvl w:val="1"/>
          <w:numId w:val="5"/>
        </w:numPr>
        <w:spacing w:after="0" w:line="22" w:lineRule="atLeast"/>
        <w:ind w:left="720"/>
        <w:rPr>
          <w:rFonts w:ascii="Arial Narrow" w:hAnsi="Arial Narrow"/>
          <w:bCs/>
        </w:rPr>
      </w:pPr>
      <w:r w:rsidRPr="006152AB">
        <w:rPr>
          <w:rFonts w:ascii="Arial Narrow" w:hAnsi="Arial Narrow"/>
          <w:b/>
          <w:bCs/>
        </w:rPr>
        <w:t>4/22, 2pm - Engineering Curriculum</w:t>
      </w:r>
    </w:p>
    <w:p w14:paraId="2FCE9511" w14:textId="77777777" w:rsidR="008D30AB" w:rsidRPr="006152AB" w:rsidRDefault="008D30AB" w:rsidP="008D30AB">
      <w:pPr>
        <w:pStyle w:val="ListParagraph"/>
        <w:numPr>
          <w:ilvl w:val="1"/>
          <w:numId w:val="5"/>
        </w:numPr>
        <w:spacing w:after="0" w:line="22" w:lineRule="atLeast"/>
        <w:ind w:left="720"/>
        <w:rPr>
          <w:rFonts w:ascii="Arial Narrow" w:hAnsi="Arial Narrow"/>
          <w:bCs/>
        </w:rPr>
      </w:pPr>
      <w:r w:rsidRPr="006152AB">
        <w:rPr>
          <w:rFonts w:ascii="Arial Narrow" w:hAnsi="Arial Narrow"/>
          <w:b/>
          <w:bCs/>
        </w:rPr>
        <w:t>4/27, 11am – SS Teaching Pathway</w:t>
      </w:r>
    </w:p>
    <w:p w14:paraId="20732A4A" w14:textId="77777777" w:rsidR="008D30AB" w:rsidRPr="006152AB" w:rsidRDefault="008D30AB" w:rsidP="008D30AB">
      <w:pPr>
        <w:pStyle w:val="ListParagraph"/>
        <w:numPr>
          <w:ilvl w:val="1"/>
          <w:numId w:val="5"/>
        </w:numPr>
        <w:spacing w:after="0" w:line="22" w:lineRule="atLeast"/>
        <w:ind w:left="720"/>
        <w:rPr>
          <w:rFonts w:ascii="Arial Narrow" w:hAnsi="Arial Narrow"/>
          <w:bCs/>
        </w:rPr>
      </w:pPr>
      <w:r w:rsidRPr="006152AB">
        <w:rPr>
          <w:rFonts w:ascii="Arial Narrow" w:hAnsi="Arial Narrow"/>
          <w:b/>
          <w:bCs/>
        </w:rPr>
        <w:t>4/30, 3pm - Engineering Pathway</w:t>
      </w:r>
    </w:p>
    <w:p w14:paraId="23F72C9A" w14:textId="77777777" w:rsidR="008D30AB" w:rsidRPr="006152AB" w:rsidRDefault="008D30AB" w:rsidP="008D30AB">
      <w:pPr>
        <w:pStyle w:val="ListParagraph"/>
        <w:numPr>
          <w:ilvl w:val="1"/>
          <w:numId w:val="5"/>
        </w:numPr>
        <w:spacing w:after="0" w:line="22" w:lineRule="atLeast"/>
        <w:ind w:left="720"/>
        <w:rPr>
          <w:rFonts w:ascii="Arial Narrow" w:hAnsi="Arial Narrow"/>
          <w:bCs/>
        </w:rPr>
      </w:pPr>
      <w:r w:rsidRPr="006152AB">
        <w:rPr>
          <w:rFonts w:ascii="Arial Narrow" w:hAnsi="Arial Narrow"/>
          <w:b/>
          <w:bCs/>
        </w:rPr>
        <w:t xml:space="preserve">5/4, 2pm – Accounting &amp; Fiscal Mgt Pathway </w:t>
      </w:r>
    </w:p>
    <w:p w14:paraId="4E21424C" w14:textId="77777777" w:rsidR="008D30AB" w:rsidRPr="006152AB" w:rsidRDefault="008D30AB" w:rsidP="008D30AB">
      <w:pPr>
        <w:pStyle w:val="ListParagraph"/>
        <w:numPr>
          <w:ilvl w:val="1"/>
          <w:numId w:val="5"/>
        </w:numPr>
        <w:spacing w:after="0" w:line="22" w:lineRule="atLeast"/>
        <w:ind w:left="720"/>
        <w:rPr>
          <w:rFonts w:ascii="Arial Narrow" w:hAnsi="Arial Narrow"/>
          <w:bCs/>
        </w:rPr>
      </w:pPr>
      <w:r w:rsidRPr="006152AB">
        <w:rPr>
          <w:rFonts w:ascii="Arial Narrow" w:hAnsi="Arial Narrow"/>
          <w:b/>
          <w:bCs/>
        </w:rPr>
        <w:t>5/11, 1pm - Upskilling Masters Pathway</w:t>
      </w:r>
    </w:p>
    <w:p w14:paraId="3212DC71" w14:textId="77777777" w:rsidR="00BF30C2" w:rsidRPr="006152AB" w:rsidRDefault="00D95CE5" w:rsidP="00BF30C2">
      <w:pPr>
        <w:pStyle w:val="ListParagraph"/>
        <w:numPr>
          <w:ilvl w:val="0"/>
          <w:numId w:val="5"/>
        </w:numPr>
        <w:spacing w:after="0" w:line="22" w:lineRule="atLeast"/>
        <w:ind w:left="360"/>
        <w:rPr>
          <w:rFonts w:ascii="Arial Narrow" w:hAnsi="Arial Narrow"/>
          <w:bCs/>
        </w:rPr>
      </w:pPr>
      <w:r w:rsidRPr="006152AB">
        <w:rPr>
          <w:rFonts w:ascii="Arial Narrow" w:hAnsi="Arial Narrow"/>
          <w:b/>
          <w:bCs/>
          <w:color w:val="000000" w:themeColor="text1"/>
        </w:rPr>
        <w:t>Key Dates:</w:t>
      </w:r>
    </w:p>
    <w:p w14:paraId="0AB3D8C5" w14:textId="6A8EA0B5" w:rsidR="00BF30C2" w:rsidRPr="006152AB" w:rsidRDefault="00D95CE5" w:rsidP="00BF30C2">
      <w:pPr>
        <w:pStyle w:val="ListParagraph"/>
        <w:numPr>
          <w:ilvl w:val="1"/>
          <w:numId w:val="5"/>
        </w:numPr>
        <w:spacing w:after="0" w:line="22" w:lineRule="atLeast"/>
        <w:ind w:left="720"/>
        <w:rPr>
          <w:rFonts w:ascii="Arial Narrow" w:hAnsi="Arial Narrow"/>
          <w:bCs/>
        </w:rPr>
      </w:pPr>
      <w:r w:rsidRPr="006152AB">
        <w:rPr>
          <w:rFonts w:ascii="Arial Narrow" w:hAnsi="Arial Narrow" w:cs="Arial"/>
          <w:b/>
          <w:u w:val="single"/>
        </w:rPr>
        <w:t>September 3, 2021:</w:t>
      </w:r>
      <w:r w:rsidRPr="006152AB">
        <w:rPr>
          <w:rFonts w:ascii="Arial Narrow" w:hAnsi="Arial Narrow" w:cs="Arial"/>
          <w:u w:val="single"/>
        </w:rPr>
        <w:t xml:space="preserve"> </w:t>
      </w:r>
      <w:r w:rsidRPr="006152AB">
        <w:rPr>
          <w:rFonts w:ascii="Arial Narrow" w:hAnsi="Arial Narrow" w:cs="Arial"/>
          <w:b/>
          <w:u w:val="single"/>
        </w:rPr>
        <w:t>Progress Report 2</w:t>
      </w:r>
      <w:r w:rsidRPr="006152AB">
        <w:rPr>
          <w:rFonts w:ascii="Arial Narrow" w:hAnsi="Arial Narrow" w:cs="Arial"/>
        </w:rPr>
        <w:t xml:space="preserve"> summarizing student outcomes to date </w:t>
      </w:r>
    </w:p>
    <w:p w14:paraId="7F01F19D" w14:textId="77777777" w:rsidR="00BF30C2" w:rsidRPr="006152AB" w:rsidRDefault="00D95CE5" w:rsidP="00BF30C2">
      <w:pPr>
        <w:pStyle w:val="ListParagraph"/>
        <w:numPr>
          <w:ilvl w:val="1"/>
          <w:numId w:val="5"/>
        </w:numPr>
        <w:spacing w:after="0" w:line="22" w:lineRule="atLeast"/>
        <w:ind w:left="720"/>
        <w:rPr>
          <w:rFonts w:ascii="Arial Narrow" w:hAnsi="Arial Narrow"/>
          <w:bCs/>
        </w:rPr>
      </w:pPr>
      <w:r w:rsidRPr="006152AB">
        <w:rPr>
          <w:rFonts w:ascii="Arial Narrow" w:hAnsi="Arial Narrow" w:cs="Arial"/>
          <w:b/>
          <w:u w:val="single"/>
        </w:rPr>
        <w:t>December 31, 2021</w:t>
      </w:r>
      <w:r w:rsidRPr="006152AB">
        <w:rPr>
          <w:rFonts w:ascii="Arial Narrow" w:hAnsi="Arial Narrow" w:cs="Arial"/>
        </w:rPr>
        <w:t>: Period of performance for each grant award concludes.</w:t>
      </w:r>
    </w:p>
    <w:p w14:paraId="074ACFEA" w14:textId="77777777" w:rsidR="00BF30C2" w:rsidRPr="006152AB" w:rsidRDefault="00D95CE5" w:rsidP="00BF30C2">
      <w:pPr>
        <w:pStyle w:val="ListParagraph"/>
        <w:numPr>
          <w:ilvl w:val="1"/>
          <w:numId w:val="5"/>
        </w:numPr>
        <w:spacing w:after="0" w:line="22" w:lineRule="atLeast"/>
        <w:ind w:left="720"/>
        <w:rPr>
          <w:rFonts w:ascii="Arial Narrow" w:hAnsi="Arial Narrow"/>
          <w:bCs/>
        </w:rPr>
      </w:pPr>
      <w:r w:rsidRPr="006152AB">
        <w:rPr>
          <w:rFonts w:ascii="Arial Narrow" w:hAnsi="Arial Narrow" w:cs="Arial"/>
          <w:b/>
          <w:u w:val="single"/>
        </w:rPr>
        <w:t>January 28, 2022</w:t>
      </w:r>
      <w:r w:rsidRPr="006152AB">
        <w:rPr>
          <w:rFonts w:ascii="Arial Narrow" w:hAnsi="Arial Narrow" w:cs="Arial"/>
        </w:rPr>
        <w:t>: Final invoicing for expenditure through December 31, 2021 due.</w:t>
      </w:r>
    </w:p>
    <w:p w14:paraId="65886DE5" w14:textId="76B134FD" w:rsidR="00D95CE5" w:rsidRPr="006152AB" w:rsidRDefault="00D95CE5" w:rsidP="00BF30C2">
      <w:pPr>
        <w:pStyle w:val="ListParagraph"/>
        <w:numPr>
          <w:ilvl w:val="1"/>
          <w:numId w:val="5"/>
        </w:numPr>
        <w:spacing w:after="0" w:line="22" w:lineRule="atLeast"/>
        <w:ind w:left="720"/>
        <w:rPr>
          <w:rFonts w:ascii="Arial Narrow" w:hAnsi="Arial Narrow"/>
          <w:bCs/>
        </w:rPr>
      </w:pPr>
      <w:r w:rsidRPr="006152AB">
        <w:rPr>
          <w:rFonts w:ascii="Arial Narrow" w:hAnsi="Arial Narrow" w:cs="Arial"/>
          <w:b/>
          <w:u w:val="single"/>
        </w:rPr>
        <w:t>January 28, 2022: Final Report</w:t>
      </w:r>
      <w:r w:rsidRPr="006152AB">
        <w:rPr>
          <w:rFonts w:ascii="Arial Narrow" w:hAnsi="Arial Narrow" w:cs="Arial"/>
        </w:rPr>
        <w:t xml:space="preserve"> summarizing student outcomes through the end of the performance period and projected to the end of the Academic Year 2021-22</w:t>
      </w:r>
    </w:p>
    <w:p w14:paraId="3DECC528" w14:textId="77777777" w:rsidR="00D95CE5" w:rsidRPr="006152AB" w:rsidRDefault="00D95CE5" w:rsidP="006152AB">
      <w:pPr>
        <w:pStyle w:val="ListParagraph"/>
        <w:numPr>
          <w:ilvl w:val="0"/>
          <w:numId w:val="5"/>
        </w:numPr>
        <w:spacing w:after="0" w:line="22" w:lineRule="atLeast"/>
        <w:ind w:left="360"/>
        <w:rPr>
          <w:rFonts w:ascii="Arial Narrow" w:hAnsi="Arial Narrow" w:cs="Arial"/>
          <w:b/>
          <w:bCs/>
        </w:rPr>
      </w:pPr>
      <w:r w:rsidRPr="006152AB">
        <w:rPr>
          <w:rFonts w:ascii="Arial Narrow" w:hAnsi="Arial Narrow" w:cs="Arial"/>
          <w:b/>
          <w:bCs/>
        </w:rPr>
        <w:t>Upcoming Next K-16 Collaborative Steering Committee Meetings</w:t>
      </w:r>
      <w:r w:rsidRPr="006152AB">
        <w:rPr>
          <w:rFonts w:ascii="Arial Narrow" w:hAnsi="Arial Narrow" w:cs="Arial"/>
        </w:rPr>
        <w:t xml:space="preserve"> – mark your calendars: </w:t>
      </w:r>
    </w:p>
    <w:p w14:paraId="218C9384" w14:textId="77777777" w:rsidR="00D95CE5" w:rsidRPr="006152AB" w:rsidRDefault="00D95CE5" w:rsidP="006152AB">
      <w:pPr>
        <w:pStyle w:val="ListParagraph"/>
        <w:numPr>
          <w:ilvl w:val="2"/>
          <w:numId w:val="6"/>
        </w:numPr>
        <w:spacing w:after="0" w:line="22" w:lineRule="atLeast"/>
        <w:ind w:left="810" w:hanging="450"/>
        <w:rPr>
          <w:rFonts w:ascii="Arial Narrow" w:hAnsi="Arial Narrow" w:cs="Arial"/>
        </w:rPr>
      </w:pPr>
      <w:r w:rsidRPr="006152AB">
        <w:rPr>
          <w:rFonts w:ascii="Arial Narrow" w:hAnsi="Arial Narrow" w:cs="Arial"/>
          <w:b/>
          <w:bCs/>
          <w:highlight w:val="yellow"/>
        </w:rPr>
        <w:t>Friday, June 4 ,2021, 3:00-4:30pm</w:t>
      </w:r>
      <w:r w:rsidRPr="006152AB">
        <w:rPr>
          <w:rFonts w:ascii="Arial Narrow" w:hAnsi="Arial Narrow" w:cs="Arial"/>
        </w:rPr>
        <w:tab/>
      </w:r>
    </w:p>
    <w:p w14:paraId="290402CD" w14:textId="275FB30E" w:rsidR="00D95CE5" w:rsidRPr="006152AB" w:rsidRDefault="00D95CE5" w:rsidP="006152AB">
      <w:pPr>
        <w:pStyle w:val="ListParagraph"/>
        <w:numPr>
          <w:ilvl w:val="2"/>
          <w:numId w:val="6"/>
        </w:numPr>
        <w:spacing w:after="0" w:line="22" w:lineRule="atLeast"/>
        <w:ind w:left="810" w:hanging="450"/>
        <w:rPr>
          <w:rFonts w:ascii="Arial Narrow" w:hAnsi="Arial Narrow" w:cs="Arial"/>
        </w:rPr>
      </w:pPr>
      <w:r w:rsidRPr="006152AB">
        <w:rPr>
          <w:rFonts w:ascii="Arial Narrow" w:hAnsi="Arial Narrow" w:cs="Arial"/>
        </w:rPr>
        <w:t>Meeting Dates for 2021-2022</w:t>
      </w:r>
    </w:p>
    <w:p w14:paraId="19EC2FC4" w14:textId="77777777" w:rsidR="00D95CE5" w:rsidRPr="006152AB" w:rsidRDefault="00D95CE5" w:rsidP="006152AB">
      <w:pPr>
        <w:pStyle w:val="ListParagraph"/>
        <w:numPr>
          <w:ilvl w:val="3"/>
          <w:numId w:val="4"/>
        </w:numPr>
        <w:shd w:val="clear" w:color="auto" w:fill="FFFFFF"/>
        <w:spacing w:after="0" w:line="240" w:lineRule="auto"/>
        <w:ind w:left="1260"/>
        <w:rPr>
          <w:rFonts w:ascii="Arial Narrow" w:eastAsia="Times New Roman" w:hAnsi="Arial Narrow" w:cs="Arial"/>
          <w:color w:val="222222"/>
        </w:rPr>
      </w:pPr>
      <w:r w:rsidRPr="006152AB">
        <w:rPr>
          <w:rFonts w:ascii="Arial Narrow" w:eastAsia="Times New Roman" w:hAnsi="Arial Narrow" w:cs="Arial"/>
          <w:color w:val="222222"/>
        </w:rPr>
        <w:t>Thursday, Aug. 5, 2021, 3-4:30p</w:t>
      </w:r>
      <w:r w:rsidRPr="006152AB">
        <w:rPr>
          <w:rFonts w:ascii="Arial Narrow" w:eastAsia="Times New Roman" w:hAnsi="Arial Narrow" w:cs="Arial"/>
          <w:color w:val="0000FF"/>
        </w:rPr>
        <w:t>    </w:t>
      </w:r>
    </w:p>
    <w:p w14:paraId="14F13C03" w14:textId="2B2051FC" w:rsidR="00D95CE5" w:rsidRPr="006152AB" w:rsidRDefault="00D95CE5" w:rsidP="006152AB">
      <w:pPr>
        <w:pStyle w:val="ListParagraph"/>
        <w:numPr>
          <w:ilvl w:val="3"/>
          <w:numId w:val="4"/>
        </w:numPr>
        <w:shd w:val="clear" w:color="auto" w:fill="FFFFFF"/>
        <w:spacing w:after="0" w:line="240" w:lineRule="auto"/>
        <w:ind w:left="1260"/>
        <w:rPr>
          <w:rFonts w:ascii="Arial Narrow" w:eastAsia="Times New Roman" w:hAnsi="Arial Narrow" w:cs="Arial"/>
          <w:color w:val="222222"/>
        </w:rPr>
      </w:pPr>
      <w:r w:rsidRPr="006152AB">
        <w:rPr>
          <w:rFonts w:ascii="Arial Narrow" w:eastAsia="Times New Roman" w:hAnsi="Arial Narrow" w:cs="Arial"/>
          <w:color w:val="222222"/>
        </w:rPr>
        <w:t>Friday, Oct. 8, 2021, 3-4:30p </w:t>
      </w:r>
    </w:p>
    <w:p w14:paraId="0597EF59" w14:textId="77777777" w:rsidR="00D95CE5" w:rsidRPr="006152AB" w:rsidRDefault="00D95CE5" w:rsidP="006152AB">
      <w:pPr>
        <w:pStyle w:val="ListParagraph"/>
        <w:numPr>
          <w:ilvl w:val="3"/>
          <w:numId w:val="4"/>
        </w:numPr>
        <w:shd w:val="clear" w:color="auto" w:fill="FFFFFF"/>
        <w:spacing w:after="0" w:line="240" w:lineRule="auto"/>
        <w:ind w:left="1260"/>
        <w:rPr>
          <w:rFonts w:ascii="Arial Narrow" w:eastAsia="Times New Roman" w:hAnsi="Arial Narrow" w:cs="Arial"/>
          <w:color w:val="222222"/>
        </w:rPr>
      </w:pPr>
      <w:r w:rsidRPr="006152AB">
        <w:rPr>
          <w:rFonts w:ascii="Arial Narrow" w:eastAsia="Times New Roman" w:hAnsi="Arial Narrow" w:cs="Arial"/>
          <w:color w:val="222222"/>
        </w:rPr>
        <w:t>Thursday, Dec. 2, 2021, 3-4:30p </w:t>
      </w:r>
      <w:r w:rsidRPr="006152AB">
        <w:rPr>
          <w:rFonts w:ascii="Arial Narrow" w:eastAsia="Times New Roman" w:hAnsi="Arial Narrow" w:cs="Arial"/>
          <w:color w:val="0000FF"/>
        </w:rPr>
        <w:t>    </w:t>
      </w:r>
    </w:p>
    <w:p w14:paraId="30C5DBE9" w14:textId="77777777" w:rsidR="00D95CE5" w:rsidRPr="006152AB" w:rsidRDefault="00D95CE5" w:rsidP="006152AB">
      <w:pPr>
        <w:pStyle w:val="ListParagraph"/>
        <w:numPr>
          <w:ilvl w:val="3"/>
          <w:numId w:val="4"/>
        </w:numPr>
        <w:shd w:val="clear" w:color="auto" w:fill="FFFFFF"/>
        <w:spacing w:after="0" w:line="240" w:lineRule="auto"/>
        <w:ind w:left="1260"/>
        <w:rPr>
          <w:rFonts w:ascii="Arial Narrow" w:eastAsia="Times New Roman" w:hAnsi="Arial Narrow" w:cs="Arial"/>
          <w:color w:val="222222"/>
        </w:rPr>
      </w:pPr>
      <w:r w:rsidRPr="006152AB">
        <w:rPr>
          <w:rFonts w:ascii="Arial Narrow" w:eastAsia="Times New Roman" w:hAnsi="Arial Narrow" w:cs="Arial"/>
          <w:color w:val="222222"/>
        </w:rPr>
        <w:t>Friday, Feb. 4, 2022, 3-4:30p </w:t>
      </w:r>
      <w:r w:rsidRPr="006152AB">
        <w:rPr>
          <w:rFonts w:ascii="Arial Narrow" w:eastAsia="Times New Roman" w:hAnsi="Arial Narrow" w:cs="Arial"/>
          <w:color w:val="0000FF"/>
        </w:rPr>
        <w:t>    </w:t>
      </w:r>
    </w:p>
    <w:p w14:paraId="3192446D" w14:textId="77777777" w:rsidR="00D95CE5" w:rsidRPr="006152AB" w:rsidRDefault="00D95CE5" w:rsidP="006152AB">
      <w:pPr>
        <w:pStyle w:val="ListParagraph"/>
        <w:numPr>
          <w:ilvl w:val="3"/>
          <w:numId w:val="4"/>
        </w:numPr>
        <w:shd w:val="clear" w:color="auto" w:fill="FFFFFF"/>
        <w:spacing w:after="0" w:line="240" w:lineRule="auto"/>
        <w:ind w:left="1260"/>
        <w:rPr>
          <w:rFonts w:ascii="Arial Narrow" w:eastAsia="Times New Roman" w:hAnsi="Arial Narrow" w:cs="Arial"/>
          <w:color w:val="222222"/>
        </w:rPr>
      </w:pPr>
      <w:r w:rsidRPr="006152AB">
        <w:rPr>
          <w:rFonts w:ascii="Arial Narrow" w:eastAsia="Times New Roman" w:hAnsi="Arial Narrow" w:cs="Arial"/>
          <w:color w:val="222222"/>
        </w:rPr>
        <w:t>Friday, April 1, 2022, 3-4:30p </w:t>
      </w:r>
      <w:r w:rsidRPr="006152AB">
        <w:rPr>
          <w:rFonts w:ascii="Arial Narrow" w:eastAsia="Times New Roman" w:hAnsi="Arial Narrow" w:cs="Arial"/>
          <w:color w:val="0000FF"/>
        </w:rPr>
        <w:t>   </w:t>
      </w:r>
    </w:p>
    <w:p w14:paraId="5357C7B6" w14:textId="77777777" w:rsidR="00D95CE5" w:rsidRPr="006152AB" w:rsidRDefault="00D95CE5" w:rsidP="006152AB">
      <w:pPr>
        <w:pStyle w:val="ListParagraph"/>
        <w:numPr>
          <w:ilvl w:val="3"/>
          <w:numId w:val="4"/>
        </w:numPr>
        <w:shd w:val="clear" w:color="auto" w:fill="FFFFFF"/>
        <w:spacing w:after="0" w:line="240" w:lineRule="auto"/>
        <w:ind w:left="1260"/>
        <w:rPr>
          <w:rFonts w:ascii="Arial Narrow" w:hAnsi="Arial Narrow"/>
          <w:b/>
          <w:bCs/>
        </w:rPr>
      </w:pPr>
      <w:r w:rsidRPr="006152AB">
        <w:rPr>
          <w:rFonts w:ascii="Arial Narrow" w:eastAsia="Times New Roman" w:hAnsi="Arial Narrow" w:cs="Arial"/>
          <w:color w:val="222222"/>
        </w:rPr>
        <w:t>Friday, June 10,2022, 3-4:30p</w:t>
      </w:r>
    </w:p>
    <w:p w14:paraId="73398CD6" w14:textId="17B3A9AD" w:rsidR="006E1A01" w:rsidRDefault="005168A5" w:rsidP="006152AB">
      <w:pPr>
        <w:spacing w:after="0" w:line="240" w:lineRule="auto"/>
        <w:jc w:val="right"/>
      </w:pPr>
      <w:r w:rsidRPr="006152AB">
        <w:rPr>
          <w:rFonts w:ascii="Arial Narrow" w:hAnsi="Arial Narrow"/>
          <w:b/>
        </w:rPr>
        <w:t>Adjournment:</w:t>
      </w:r>
      <w:r w:rsidRPr="006152AB">
        <w:rPr>
          <w:rFonts w:ascii="Arial Narrow" w:hAnsi="Arial Narrow"/>
        </w:rPr>
        <w:t xml:space="preserve"> Next meeting Friday, </w:t>
      </w:r>
      <w:r w:rsidR="007B1E15" w:rsidRPr="006152AB">
        <w:rPr>
          <w:rFonts w:ascii="Arial Narrow" w:hAnsi="Arial Narrow"/>
        </w:rPr>
        <w:t>June</w:t>
      </w:r>
      <w:r w:rsidRPr="006152AB">
        <w:rPr>
          <w:rFonts w:ascii="Arial Narrow" w:hAnsi="Arial Narrow"/>
        </w:rPr>
        <w:t xml:space="preserve"> 4</w:t>
      </w:r>
      <w:r w:rsidRPr="006152AB">
        <w:rPr>
          <w:rFonts w:ascii="Arial Narrow" w:hAnsi="Arial Narrow"/>
          <w:vertAlign w:val="superscript"/>
        </w:rPr>
        <w:t>th</w:t>
      </w:r>
      <w:r w:rsidRPr="006152AB">
        <w:rPr>
          <w:rFonts w:ascii="Arial Narrow" w:hAnsi="Arial Narrow"/>
        </w:rPr>
        <w:t>, 202</w:t>
      </w:r>
      <w:r w:rsidR="007B1E15" w:rsidRPr="006152AB">
        <w:rPr>
          <w:rFonts w:ascii="Arial Narrow" w:hAnsi="Arial Narrow"/>
        </w:rPr>
        <w:t>1</w:t>
      </w:r>
      <w:r w:rsidRPr="006152AB">
        <w:rPr>
          <w:rFonts w:ascii="Arial Narrow" w:hAnsi="Arial Narrow"/>
        </w:rPr>
        <w:t xml:space="preserve"> from 3:00 – 4:30 p.m. on Zoom.</w:t>
      </w:r>
      <w:r w:rsidR="006152AB">
        <w:rPr>
          <w:rFonts w:ascii="Arial Narrow" w:hAnsi="Arial Narrow"/>
        </w:rPr>
        <w:t xml:space="preserve">                                                    </w:t>
      </w:r>
      <w:proofErr w:type="spellStart"/>
      <w:r w:rsidR="006152AB">
        <w:t>sl:kh</w:t>
      </w:r>
      <w:proofErr w:type="spellEnd"/>
    </w:p>
    <w:sectPr w:rsidR="006E1A01" w:rsidSect="006152AB">
      <w:footerReference w:type="default" r:id="rId19"/>
      <w:pgSz w:w="12240" w:h="15840"/>
      <w:pgMar w:top="547" w:right="1080" w:bottom="270" w:left="1152" w:header="720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D0EE9" w14:textId="77777777" w:rsidR="006956F6" w:rsidRDefault="006956F6">
      <w:pPr>
        <w:spacing w:after="0" w:line="240" w:lineRule="auto"/>
      </w:pPr>
      <w:r>
        <w:separator/>
      </w:r>
    </w:p>
  </w:endnote>
  <w:endnote w:type="continuationSeparator" w:id="0">
    <w:p w14:paraId="0394A40C" w14:textId="77777777" w:rsidR="006956F6" w:rsidRDefault="0069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B2607" w14:textId="77777777" w:rsidR="006E1A01" w:rsidRDefault="005168A5">
    <w:pPr>
      <w:jc w:val="right"/>
    </w:pPr>
    <w:r>
      <w:fldChar w:fldCharType="begin"/>
    </w:r>
    <w:r>
      <w:instrText>PAGE</w:instrText>
    </w:r>
    <w:r>
      <w:fldChar w:fldCharType="separate"/>
    </w:r>
    <w:r w:rsidR="003243C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9F69D" w14:textId="77777777" w:rsidR="006956F6" w:rsidRDefault="006956F6">
      <w:pPr>
        <w:spacing w:after="0" w:line="240" w:lineRule="auto"/>
      </w:pPr>
      <w:r>
        <w:separator/>
      </w:r>
    </w:p>
  </w:footnote>
  <w:footnote w:type="continuationSeparator" w:id="0">
    <w:p w14:paraId="18B04B1F" w14:textId="77777777" w:rsidR="006956F6" w:rsidRDefault="00695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10B79"/>
    <w:multiLevelType w:val="hybridMultilevel"/>
    <w:tmpl w:val="B7EEA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B67AE"/>
    <w:multiLevelType w:val="hybridMultilevel"/>
    <w:tmpl w:val="B95C6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D04446C">
      <w:start w:val="1"/>
      <w:numFmt w:val="decimal"/>
      <w:lvlText w:val="%3)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23E21"/>
    <w:multiLevelType w:val="hybridMultilevel"/>
    <w:tmpl w:val="DB7E27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C43199"/>
    <w:multiLevelType w:val="hybridMultilevel"/>
    <w:tmpl w:val="EBC6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23D65"/>
    <w:multiLevelType w:val="hybridMultilevel"/>
    <w:tmpl w:val="B95C6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D04446C">
      <w:start w:val="1"/>
      <w:numFmt w:val="decimal"/>
      <w:lvlText w:val="%3)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A01"/>
    <w:rsid w:val="000364BD"/>
    <w:rsid w:val="000A4291"/>
    <w:rsid w:val="000A70E5"/>
    <w:rsid w:val="00104F14"/>
    <w:rsid w:val="00107295"/>
    <w:rsid w:val="001250CA"/>
    <w:rsid w:val="00156F21"/>
    <w:rsid w:val="002043C3"/>
    <w:rsid w:val="0021226E"/>
    <w:rsid w:val="003243CE"/>
    <w:rsid w:val="00333A08"/>
    <w:rsid w:val="003F790F"/>
    <w:rsid w:val="005168A5"/>
    <w:rsid w:val="006152AB"/>
    <w:rsid w:val="006956F6"/>
    <w:rsid w:val="006E1A01"/>
    <w:rsid w:val="007B1E15"/>
    <w:rsid w:val="008D30AB"/>
    <w:rsid w:val="008F3B60"/>
    <w:rsid w:val="009058B0"/>
    <w:rsid w:val="00A6269D"/>
    <w:rsid w:val="00AD4CA8"/>
    <w:rsid w:val="00BE5D5F"/>
    <w:rsid w:val="00BF30C2"/>
    <w:rsid w:val="00D95CE5"/>
    <w:rsid w:val="00E82146"/>
    <w:rsid w:val="00EF2628"/>
    <w:rsid w:val="00F2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83D6C"/>
  <w15:docId w15:val="{4CE09698-0E69-43B1-B2B9-8834B94B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7B1E15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7B1E15"/>
  </w:style>
  <w:style w:type="paragraph" w:styleId="ListParagraph">
    <w:name w:val="List Paragraph"/>
    <w:basedOn w:val="Normal"/>
    <w:uiPriority w:val="34"/>
    <w:qFormat/>
    <w:rsid w:val="00A6269D"/>
    <w:pPr>
      <w:spacing w:line="254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104F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8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file/d/1ue_ztjHq0FtbXNxyVCfpBQ7dSb0MJbqC/view?usp=sharing" TargetMode="External"/><Relationship Id="rId18" Type="http://schemas.openxmlformats.org/officeDocument/2006/relationships/hyperlink" Target="https://drive.google.com/file/d/1xhQBSfe6pgXcUB7l2F9286zi0oHwamyv/view?usp=sharing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file/d/1C3GdgrC5uuN8FhU3aYtsydm28SHxfCAJ/view?usp=sharing" TargetMode="External"/><Relationship Id="rId17" Type="http://schemas.openxmlformats.org/officeDocument/2006/relationships/hyperlink" Target="https://drive.google.com/file/d/1vo5qo7Rs7c2EA5j1fNDuZ2vK5xjPAc9Z/view?usp=shar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file/d/1_lo6qjmNdlRkwOh-BOISYPtwTU-0YjIC/view?usp=sharin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-6bdeuhFlBQqdpx1le8epFyIM7TU0znw/view?usp=shari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rive.google.com/file/d/1vo5qo7Rs7c2EA5j1fNDuZ2vK5xjPAc9Z/view?usp=sharing" TargetMode="External"/><Relationship Id="rId10" Type="http://schemas.openxmlformats.org/officeDocument/2006/relationships/hyperlink" Target="https://tinyurl.com/FK16C-SCApr921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https://drive.google.com/file/d/1_lo6qjmNdlRkwOh-BOISYPtwTU-0YjIC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ceFlmu9gV4564RUFvDBWcd37uw==">AMUW2mU9Z/GAUBUM0b5EbhS0I6TLrfFZ7vl/h0dAu8k0wviHtGotmsOZd5gxddCW6mKlLhKhtvOqVDnWRzVFpG5dVaoJWLNXsNlmc99BjoIKTSnfswKodGc=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0BB28D2-6896-495F-B20D-141E0C6B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Fresno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Lambert</dc:creator>
  <cp:lastModifiedBy>Karri M. Hammerstrom</cp:lastModifiedBy>
  <cp:revision>2</cp:revision>
  <dcterms:created xsi:type="dcterms:W3CDTF">2021-04-29T19:47:00Z</dcterms:created>
  <dcterms:modified xsi:type="dcterms:W3CDTF">2021-04-29T19:47:00Z</dcterms:modified>
</cp:coreProperties>
</file>